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942E" w14:textId="77777777" w:rsidR="002E7601" w:rsidRPr="00441B0D" w:rsidRDefault="002E7601" w:rsidP="002E760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441B0D">
        <w:rPr>
          <w:rFonts w:ascii="Times New Roman" w:eastAsia="Times New Roman" w:hAnsi="Times New Roman" w:cs="Times New Roman"/>
          <w:b/>
          <w:sz w:val="20"/>
          <w:szCs w:val="20"/>
          <w:lang w:eastAsia="hu-HU"/>
        </w:rPr>
        <w:t>Hozzájárulás adatátadáshoz és adatkezeléshez</w:t>
      </w:r>
    </w:p>
    <w:p w14:paraId="1DDEA6F8"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01B82E1F" w14:textId="77777777" w:rsidR="002E7601" w:rsidRPr="00AD2E4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Alulírott:</w:t>
      </w:r>
      <w:r w:rsidRPr="00441B0D">
        <w:rPr>
          <w:rFonts w:ascii="Times New Roman" w:eastAsia="Times New Roman" w:hAnsi="Times New Roman" w:cs="Times New Roman"/>
          <w:sz w:val="20"/>
          <w:szCs w:val="20"/>
          <w:lang w:eastAsia="hu-HU"/>
        </w:rPr>
        <w:tab/>
      </w:r>
      <w:r w:rsidRPr="00AD2E4D">
        <w:rPr>
          <w:rFonts w:ascii="Times New Roman" w:eastAsia="Times New Roman" w:hAnsi="Times New Roman" w:cs="Times New Roman"/>
          <w:sz w:val="20"/>
          <w:szCs w:val="20"/>
          <w:lang w:eastAsia="hu-HU"/>
        </w:rPr>
        <w:t>...............................................................................</w:t>
      </w:r>
    </w:p>
    <w:p w14:paraId="11CE0D51" w14:textId="77777777" w:rsidR="002E7601" w:rsidRPr="00AD2E4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D2E4D">
        <w:rPr>
          <w:rFonts w:ascii="Times New Roman" w:eastAsia="Times New Roman" w:hAnsi="Times New Roman" w:cs="Times New Roman"/>
          <w:sz w:val="20"/>
          <w:szCs w:val="20"/>
          <w:lang w:eastAsia="hu-HU"/>
        </w:rPr>
        <w:t>lakcím:</w:t>
      </w:r>
      <w:r w:rsidRPr="00AD2E4D">
        <w:rPr>
          <w:rFonts w:ascii="Times New Roman" w:eastAsia="Times New Roman" w:hAnsi="Times New Roman" w:cs="Times New Roman"/>
          <w:sz w:val="20"/>
          <w:szCs w:val="20"/>
          <w:lang w:eastAsia="hu-HU"/>
        </w:rPr>
        <w:tab/>
      </w:r>
      <w:r w:rsidRPr="00AD2E4D">
        <w:rPr>
          <w:rFonts w:ascii="Times New Roman" w:eastAsia="Times New Roman" w:hAnsi="Times New Roman" w:cs="Times New Roman"/>
          <w:sz w:val="20"/>
          <w:szCs w:val="20"/>
          <w:lang w:eastAsia="hu-HU"/>
        </w:rPr>
        <w:tab/>
        <w:t xml:space="preserve">............................................................................... </w:t>
      </w:r>
    </w:p>
    <w:p w14:paraId="28E19CCB"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D2E4D">
        <w:rPr>
          <w:rFonts w:ascii="Times New Roman" w:eastAsia="Times New Roman" w:hAnsi="Times New Roman" w:cs="Times New Roman"/>
          <w:sz w:val="20"/>
          <w:szCs w:val="20"/>
          <w:lang w:eastAsia="hu-HU"/>
        </w:rPr>
        <w:t>szül. hely, idő:</w:t>
      </w:r>
      <w:r w:rsidRPr="00AD2E4D">
        <w:rPr>
          <w:rFonts w:ascii="Times New Roman" w:eastAsia="Times New Roman" w:hAnsi="Times New Roman" w:cs="Times New Roman"/>
          <w:sz w:val="20"/>
          <w:szCs w:val="20"/>
          <w:lang w:eastAsia="hu-HU"/>
        </w:rPr>
        <w:tab/>
        <w:t>...............................................................................</w:t>
      </w:r>
      <w:r w:rsidRPr="00441B0D">
        <w:rPr>
          <w:rFonts w:ascii="Times New Roman" w:eastAsia="Times New Roman" w:hAnsi="Times New Roman" w:cs="Times New Roman"/>
          <w:sz w:val="20"/>
          <w:szCs w:val="20"/>
          <w:lang w:eastAsia="hu-HU"/>
        </w:rPr>
        <w:t xml:space="preserve"> </w:t>
      </w:r>
    </w:p>
    <w:p w14:paraId="7248E359"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7146B1BC"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 xml:space="preserve">mint adatkezeléssel érintett (a továbbiakban </w:t>
      </w:r>
      <w:r w:rsidRPr="00441B0D">
        <w:rPr>
          <w:rFonts w:ascii="Times New Roman" w:eastAsia="Times New Roman" w:hAnsi="Times New Roman" w:cs="Times New Roman"/>
          <w:b/>
          <w:sz w:val="20"/>
          <w:szCs w:val="20"/>
          <w:lang w:eastAsia="hu-HU"/>
        </w:rPr>
        <w:t>érintett</w:t>
      </w:r>
      <w:r w:rsidRPr="00441B0D">
        <w:rPr>
          <w:rFonts w:ascii="Times New Roman" w:eastAsia="Times New Roman" w:hAnsi="Times New Roman" w:cs="Times New Roman"/>
          <w:sz w:val="20"/>
          <w:szCs w:val="20"/>
          <w:lang w:eastAsia="hu-HU"/>
        </w:rPr>
        <w:t>),</w:t>
      </w:r>
    </w:p>
    <w:p w14:paraId="401D626C"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2559D14" w14:textId="0D5B19B4"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b/>
          <w:sz w:val="20"/>
          <w:szCs w:val="20"/>
          <w:lang w:eastAsia="hu-HU"/>
        </w:rPr>
        <w:t>jelen nyilatkozat aláírásával</w:t>
      </w:r>
      <w:r w:rsidR="003F65A0">
        <w:rPr>
          <w:rStyle w:val="Lbjegyzet-hivatkozs"/>
          <w:rFonts w:ascii="Times New Roman" w:eastAsia="Times New Roman" w:hAnsi="Times New Roman" w:cs="Times New Roman"/>
          <w:b/>
          <w:sz w:val="20"/>
          <w:szCs w:val="20"/>
          <w:lang w:eastAsia="hu-HU"/>
        </w:rPr>
        <w:footnoteReference w:id="1"/>
      </w:r>
      <w:r w:rsidRPr="00441B0D">
        <w:rPr>
          <w:rFonts w:ascii="Times New Roman" w:eastAsia="Times New Roman" w:hAnsi="Times New Roman" w:cs="Times New Roman"/>
          <w:b/>
          <w:sz w:val="20"/>
          <w:szCs w:val="20"/>
          <w:lang w:eastAsia="hu-HU"/>
        </w:rPr>
        <w:t xml:space="preserve"> kifejezetten hozzájárulok ahhoz, hogy az adatkezelő</w:t>
      </w:r>
      <w:r w:rsidRPr="00441B0D">
        <w:rPr>
          <w:rFonts w:ascii="Times New Roman" w:eastAsia="Times New Roman" w:hAnsi="Times New Roman" w:cs="Times New Roman"/>
          <w:sz w:val="20"/>
          <w:szCs w:val="20"/>
          <w:lang w:eastAsia="hu-HU"/>
        </w:rPr>
        <w:t>:</w:t>
      </w:r>
    </w:p>
    <w:p w14:paraId="6977EBEB"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8A2868A"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Eötvös Loránd Tudományegyetem (1053 Budapest, Egyetem tér 1-3.)</w:t>
      </w:r>
    </w:p>
    <w:p w14:paraId="4E1032C0" w14:textId="3230A25F" w:rsidR="002E7601" w:rsidRPr="00AD2E4D" w:rsidRDefault="0033356B"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D2E4D">
        <w:rPr>
          <w:rFonts w:ascii="Times New Roman" w:eastAsia="Times New Roman" w:hAnsi="Times New Roman" w:cs="Times New Roman"/>
          <w:sz w:val="20"/>
          <w:szCs w:val="20"/>
          <w:lang w:eastAsia="hu-HU"/>
        </w:rPr>
        <w:t>Bárczi Gusztáv Gyógypedagógiai Kar</w:t>
      </w:r>
      <w:r w:rsidR="002E7601" w:rsidRPr="00AD2E4D">
        <w:rPr>
          <w:rFonts w:ascii="Times New Roman" w:eastAsia="Times New Roman" w:hAnsi="Times New Roman" w:cs="Times New Roman"/>
          <w:sz w:val="20"/>
          <w:szCs w:val="20"/>
          <w:lang w:eastAsia="hu-HU"/>
        </w:rPr>
        <w:t xml:space="preserve"> (szervezeti egység megnevezése)</w:t>
      </w:r>
    </w:p>
    <w:p w14:paraId="5E77C8B0" w14:textId="6C29C4B5" w:rsidR="002E7601" w:rsidRPr="00AD2E4D" w:rsidRDefault="0033356B"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D2E4D">
        <w:rPr>
          <w:rFonts w:ascii="Times New Roman" w:eastAsia="Times New Roman" w:hAnsi="Times New Roman" w:cs="Times New Roman"/>
          <w:sz w:val="20"/>
          <w:szCs w:val="20"/>
          <w:lang w:eastAsia="hu-HU"/>
        </w:rPr>
        <w:t xml:space="preserve">1097 Budapest, </w:t>
      </w:r>
      <w:proofErr w:type="spellStart"/>
      <w:r w:rsidRPr="00AD2E4D">
        <w:rPr>
          <w:rFonts w:ascii="Times New Roman" w:eastAsia="Times New Roman" w:hAnsi="Times New Roman" w:cs="Times New Roman"/>
          <w:sz w:val="20"/>
          <w:szCs w:val="20"/>
          <w:lang w:eastAsia="hu-HU"/>
        </w:rPr>
        <w:t>Ecseri</w:t>
      </w:r>
      <w:proofErr w:type="spellEnd"/>
      <w:r w:rsidRPr="00AD2E4D">
        <w:rPr>
          <w:rFonts w:ascii="Times New Roman" w:eastAsia="Times New Roman" w:hAnsi="Times New Roman" w:cs="Times New Roman"/>
          <w:sz w:val="20"/>
          <w:szCs w:val="20"/>
          <w:lang w:eastAsia="hu-HU"/>
        </w:rPr>
        <w:t xml:space="preserve"> út 3</w:t>
      </w:r>
      <w:r w:rsidR="002E7601" w:rsidRPr="00AD2E4D">
        <w:rPr>
          <w:rFonts w:ascii="Times New Roman" w:eastAsia="Times New Roman" w:hAnsi="Times New Roman" w:cs="Times New Roman"/>
          <w:sz w:val="20"/>
          <w:szCs w:val="20"/>
          <w:lang w:eastAsia="hu-HU"/>
        </w:rPr>
        <w:t>. (szervezeti egység címe)</w:t>
      </w:r>
    </w:p>
    <w:p w14:paraId="345AF915" w14:textId="78F65E8C" w:rsidR="006C5DAD" w:rsidRPr="00AD2E4D" w:rsidRDefault="00C44F26"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hyperlink r:id="rId11" w:history="1">
        <w:r w:rsidR="00AD2E4D" w:rsidRPr="00C94E3B">
          <w:rPr>
            <w:rStyle w:val="Hiperhivatkozs"/>
            <w:rFonts w:ascii="Times New Roman" w:eastAsia="Times New Roman" w:hAnsi="Times New Roman" w:cs="Times New Roman"/>
            <w:sz w:val="20"/>
            <w:szCs w:val="20"/>
            <w:lang w:eastAsia="hu-HU"/>
          </w:rPr>
          <w:t>bggyk@barczi.elte.hu</w:t>
        </w:r>
      </w:hyperlink>
      <w:r w:rsidR="00AD2E4D">
        <w:rPr>
          <w:rFonts w:ascii="Times New Roman" w:eastAsia="Times New Roman" w:hAnsi="Times New Roman" w:cs="Times New Roman"/>
          <w:sz w:val="20"/>
          <w:szCs w:val="20"/>
          <w:lang w:eastAsia="hu-HU"/>
        </w:rPr>
        <w:t xml:space="preserve"> </w:t>
      </w:r>
      <w:r w:rsidR="006C5DAD" w:rsidRPr="00AD2E4D">
        <w:rPr>
          <w:rFonts w:ascii="Times New Roman" w:eastAsia="Times New Roman" w:hAnsi="Times New Roman" w:cs="Times New Roman"/>
          <w:sz w:val="20"/>
          <w:szCs w:val="20"/>
          <w:lang w:eastAsia="hu-HU"/>
        </w:rPr>
        <w:t>(szervezeti egység e-mail címe)</w:t>
      </w:r>
    </w:p>
    <w:p w14:paraId="39F03C5B" w14:textId="77777777" w:rsidR="00AD2E4D" w:rsidRDefault="00AD2E4D"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22F3D20" w14:textId="1B248288" w:rsidR="0033356B" w:rsidRDefault="0033356B" w:rsidP="71A95E6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eastAsia="hu-HU"/>
        </w:rPr>
      </w:pPr>
      <w:r>
        <w:rPr>
          <w:rFonts w:ascii="Times New Roman" w:eastAsia="Times New Roman" w:hAnsi="Times New Roman" w:cs="Times New Roman"/>
          <w:sz w:val="20"/>
          <w:szCs w:val="20"/>
          <w:lang w:eastAsia="hu-HU"/>
        </w:rPr>
        <w:t xml:space="preserve">hallgatója: </w:t>
      </w:r>
      <w:r w:rsidR="71B413F5" w:rsidRPr="71A95E68">
        <w:rPr>
          <w:rFonts w:ascii="Times New Roman" w:eastAsia="Times New Roman" w:hAnsi="Times New Roman" w:cs="Times New Roman"/>
          <w:b/>
          <w:bCs/>
          <w:sz w:val="20"/>
          <w:szCs w:val="20"/>
          <w:highlight w:val="yellow"/>
        </w:rPr>
        <w:t>[Írja ide a saját nevét!]</w:t>
      </w:r>
      <w:r w:rsidR="71B413F5" w:rsidRPr="71A95E68">
        <w:rPr>
          <w:rFonts w:ascii="Times New Roman" w:eastAsia="Times New Roman" w:hAnsi="Times New Roman" w:cs="Times New Roman"/>
          <w:b/>
          <w:bCs/>
          <w:sz w:val="20"/>
          <w:szCs w:val="20"/>
        </w:rPr>
        <w:t xml:space="preserve"> (hallgató)</w:t>
      </w:r>
    </w:p>
    <w:p w14:paraId="4FE56539" w14:textId="33BCFFE6" w:rsidR="00343D52" w:rsidRDefault="00343D52"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lang w:eastAsia="hu-HU"/>
        </w:rPr>
        <w:tab/>
      </w:r>
    </w:p>
    <w:p w14:paraId="3CA0C440" w14:textId="77777777" w:rsidR="0033356B" w:rsidRPr="00441B0D" w:rsidRDefault="0033356B"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57E3611D" w14:textId="44A87346" w:rsidR="002E7601" w:rsidRPr="00441B0D" w:rsidRDefault="55C87E65" w:rsidP="71A95E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71A95E68">
        <w:rPr>
          <w:rFonts w:ascii="Times New Roman" w:eastAsia="Times New Roman" w:hAnsi="Times New Roman" w:cs="Times New Roman"/>
          <w:b/>
          <w:bCs/>
          <w:sz w:val="20"/>
          <w:szCs w:val="20"/>
          <w:highlight w:val="yellow"/>
        </w:rPr>
        <w:t>[Írja ide a fogyatékos személy/szülő/gondviselő nevét!]</w:t>
      </w:r>
      <w:r w:rsidRPr="71A95E68">
        <w:rPr>
          <w:rFonts w:ascii="Times New Roman" w:eastAsia="Times New Roman" w:hAnsi="Times New Roman" w:cs="Times New Roman"/>
          <w:b/>
          <w:bCs/>
          <w:sz w:val="20"/>
          <w:szCs w:val="20"/>
        </w:rPr>
        <w:t xml:space="preserve"> </w:t>
      </w:r>
      <w:r w:rsidR="0033356B" w:rsidRPr="71A95E68">
        <w:rPr>
          <w:rFonts w:ascii="Times New Roman" w:eastAsia="Times New Roman" w:hAnsi="Times New Roman" w:cs="Times New Roman"/>
          <w:b/>
          <w:bCs/>
          <w:sz w:val="20"/>
          <w:szCs w:val="20"/>
          <w:lang w:eastAsia="hu-HU"/>
        </w:rPr>
        <w:t>átadott adatai</w:t>
      </w:r>
      <w:r w:rsidR="002E7601" w:rsidRPr="71A95E68">
        <w:rPr>
          <w:rFonts w:ascii="Times New Roman" w:eastAsia="Times New Roman" w:hAnsi="Times New Roman" w:cs="Times New Roman"/>
          <w:b/>
          <w:bCs/>
          <w:sz w:val="20"/>
          <w:szCs w:val="20"/>
          <w:lang w:eastAsia="hu-HU"/>
        </w:rPr>
        <w:t xml:space="preserve">t </w:t>
      </w:r>
      <w:r w:rsidR="00343D52" w:rsidRPr="71A95E68">
        <w:rPr>
          <w:rFonts w:ascii="Times New Roman" w:eastAsia="Times New Roman" w:hAnsi="Times New Roman" w:cs="Times New Roman"/>
          <w:b/>
          <w:bCs/>
          <w:sz w:val="20"/>
          <w:szCs w:val="20"/>
          <w:lang w:eastAsia="hu-HU"/>
        </w:rPr>
        <w:t>(</w:t>
      </w:r>
      <w:r w:rsidR="00C07C42" w:rsidRPr="71A95E68">
        <w:rPr>
          <w:rFonts w:ascii="Times New Roman" w:eastAsia="Times New Roman" w:hAnsi="Times New Roman" w:cs="Times New Roman"/>
          <w:b/>
          <w:bCs/>
          <w:sz w:val="20"/>
          <w:szCs w:val="20"/>
          <w:lang w:eastAsia="hu-HU"/>
        </w:rPr>
        <w:t xml:space="preserve">pl. </w:t>
      </w:r>
      <w:r w:rsidR="004A46A5" w:rsidRPr="71A95E68">
        <w:rPr>
          <w:rFonts w:ascii="Times New Roman" w:eastAsia="Times New Roman" w:hAnsi="Times New Roman" w:cs="Times New Roman"/>
          <w:b/>
          <w:bCs/>
          <w:sz w:val="20"/>
          <w:szCs w:val="20"/>
          <w:lang w:eastAsia="hu-HU"/>
        </w:rPr>
        <w:t xml:space="preserve">email cím: -------, </w:t>
      </w:r>
      <w:proofErr w:type="spellStart"/>
      <w:r w:rsidR="004A46A5" w:rsidRPr="71A95E68">
        <w:rPr>
          <w:rFonts w:ascii="Times New Roman" w:eastAsia="Times New Roman" w:hAnsi="Times New Roman" w:cs="Times New Roman"/>
          <w:b/>
          <w:bCs/>
          <w:sz w:val="20"/>
          <w:szCs w:val="20"/>
          <w:lang w:eastAsia="hu-HU"/>
        </w:rPr>
        <w:t>skype</w:t>
      </w:r>
      <w:proofErr w:type="spellEnd"/>
      <w:r w:rsidR="004A46A5" w:rsidRPr="71A95E68">
        <w:rPr>
          <w:rFonts w:ascii="Times New Roman" w:eastAsia="Times New Roman" w:hAnsi="Times New Roman" w:cs="Times New Roman"/>
          <w:b/>
          <w:bCs/>
          <w:sz w:val="20"/>
          <w:szCs w:val="20"/>
          <w:lang w:eastAsia="hu-HU"/>
        </w:rPr>
        <w:t xml:space="preserve"> </w:t>
      </w:r>
      <w:proofErr w:type="gramStart"/>
      <w:r w:rsidR="004A46A5" w:rsidRPr="71A95E68">
        <w:rPr>
          <w:rFonts w:ascii="Times New Roman" w:eastAsia="Times New Roman" w:hAnsi="Times New Roman" w:cs="Times New Roman"/>
          <w:b/>
          <w:bCs/>
          <w:sz w:val="20"/>
          <w:szCs w:val="20"/>
          <w:lang w:eastAsia="hu-HU"/>
        </w:rPr>
        <w:t xml:space="preserve">név:   </w:t>
      </w:r>
      <w:proofErr w:type="gramEnd"/>
      <w:r w:rsidR="004A46A5" w:rsidRPr="71A95E68">
        <w:rPr>
          <w:rFonts w:ascii="Times New Roman" w:eastAsia="Times New Roman" w:hAnsi="Times New Roman" w:cs="Times New Roman"/>
          <w:b/>
          <w:bCs/>
          <w:sz w:val="20"/>
          <w:szCs w:val="20"/>
          <w:lang w:eastAsia="hu-HU"/>
        </w:rPr>
        <w:t xml:space="preserve">      , </w:t>
      </w:r>
      <w:proofErr w:type="spellStart"/>
      <w:r w:rsidR="004A46A5" w:rsidRPr="71A95E68">
        <w:rPr>
          <w:rFonts w:ascii="Times New Roman" w:eastAsia="Times New Roman" w:hAnsi="Times New Roman" w:cs="Times New Roman"/>
          <w:b/>
          <w:bCs/>
          <w:sz w:val="20"/>
          <w:szCs w:val="20"/>
          <w:lang w:eastAsia="hu-HU"/>
        </w:rPr>
        <w:t>messenger</w:t>
      </w:r>
      <w:proofErr w:type="spellEnd"/>
      <w:r w:rsidR="004A46A5" w:rsidRPr="71A95E68">
        <w:rPr>
          <w:rFonts w:ascii="Times New Roman" w:eastAsia="Times New Roman" w:hAnsi="Times New Roman" w:cs="Times New Roman"/>
          <w:b/>
          <w:bCs/>
          <w:sz w:val="20"/>
          <w:szCs w:val="20"/>
          <w:lang w:eastAsia="hu-HU"/>
        </w:rPr>
        <w:t xml:space="preserve"> név:        </w:t>
      </w:r>
      <w:r w:rsidR="00C07C42" w:rsidRPr="71A95E68">
        <w:rPr>
          <w:rFonts w:ascii="Times New Roman" w:eastAsia="Times New Roman" w:hAnsi="Times New Roman" w:cs="Times New Roman"/>
          <w:b/>
          <w:bCs/>
          <w:sz w:val="20"/>
          <w:szCs w:val="20"/>
          <w:lang w:eastAsia="hu-HU"/>
        </w:rPr>
        <w:t xml:space="preserve">, telefonszám:     </w:t>
      </w:r>
      <w:r w:rsidR="004A46A5" w:rsidRPr="71A95E68">
        <w:rPr>
          <w:rFonts w:ascii="Times New Roman" w:eastAsia="Times New Roman" w:hAnsi="Times New Roman" w:cs="Times New Roman"/>
          <w:b/>
          <w:bCs/>
          <w:sz w:val="20"/>
          <w:szCs w:val="20"/>
          <w:lang w:eastAsia="hu-HU"/>
        </w:rPr>
        <w:t xml:space="preserve">  stb.) </w:t>
      </w:r>
      <w:r w:rsidR="62F05E1B" w:rsidRPr="71A95E68">
        <w:rPr>
          <w:rFonts w:ascii="Times New Roman" w:eastAsia="Times New Roman" w:hAnsi="Times New Roman" w:cs="Times New Roman"/>
          <w:b/>
          <w:bCs/>
          <w:sz w:val="20"/>
          <w:szCs w:val="20"/>
          <w:highlight w:val="yellow"/>
        </w:rPr>
        <w:t>[Itt pontosan fel kell sorolni a kért és kapott adatokat, minden mást a zárójelből törölni szükséges]</w:t>
      </w:r>
      <w:r w:rsidR="62F05E1B" w:rsidRPr="71A95E68">
        <w:rPr>
          <w:rFonts w:ascii="Times New Roman" w:eastAsia="Times New Roman" w:hAnsi="Times New Roman" w:cs="Times New Roman"/>
          <w:b/>
          <w:bCs/>
          <w:sz w:val="20"/>
          <w:szCs w:val="20"/>
        </w:rPr>
        <w:t xml:space="preserve"> </w:t>
      </w:r>
      <w:r w:rsidR="7498CCDD" w:rsidRPr="71A95E68">
        <w:rPr>
          <w:rFonts w:ascii="Times New Roman" w:eastAsia="Times New Roman" w:hAnsi="Times New Roman" w:cs="Times New Roman"/>
          <w:b/>
          <w:bCs/>
          <w:sz w:val="20"/>
          <w:szCs w:val="20"/>
        </w:rPr>
        <w:t xml:space="preserve">a </w:t>
      </w:r>
      <w:r w:rsidR="0033356B" w:rsidRPr="71A95E68">
        <w:rPr>
          <w:rFonts w:ascii="Times New Roman" w:eastAsia="Times New Roman" w:hAnsi="Times New Roman" w:cs="Times New Roman"/>
          <w:b/>
          <w:bCs/>
          <w:sz w:val="20"/>
          <w:szCs w:val="20"/>
          <w:lang w:eastAsia="hu-HU"/>
        </w:rPr>
        <w:t>digitális oktatás keretében megvalósuló szakmai gyakorlat/terepgyakorlat során, kapcsolattartás</w:t>
      </w:r>
      <w:r w:rsidR="004A46A5" w:rsidRPr="71A95E68">
        <w:rPr>
          <w:rFonts w:ascii="Times New Roman" w:eastAsia="Times New Roman" w:hAnsi="Times New Roman" w:cs="Times New Roman"/>
          <w:b/>
          <w:bCs/>
          <w:sz w:val="20"/>
          <w:szCs w:val="20"/>
          <w:lang w:eastAsia="hu-HU"/>
        </w:rPr>
        <w:t>/konzultáció/</w:t>
      </w:r>
      <w:r w:rsidR="003F65A0">
        <w:rPr>
          <w:rFonts w:ascii="Times New Roman" w:eastAsia="Times New Roman" w:hAnsi="Times New Roman" w:cs="Times New Roman"/>
          <w:b/>
          <w:bCs/>
          <w:sz w:val="20"/>
          <w:szCs w:val="20"/>
          <w:lang w:eastAsia="hu-HU"/>
        </w:rPr>
        <w:t>tájékoztatás</w:t>
      </w:r>
      <w:r w:rsidR="003F65A0">
        <w:rPr>
          <w:rFonts w:ascii="Times New Roman" w:eastAsia="Times New Roman" w:hAnsi="Times New Roman" w:cs="Times New Roman"/>
          <w:b/>
          <w:bCs/>
          <w:sz w:val="20"/>
          <w:szCs w:val="20"/>
          <w:lang w:eastAsia="hu-HU"/>
        </w:rPr>
        <w:t>/</w:t>
      </w:r>
      <w:r w:rsidR="003F65A0">
        <w:rPr>
          <w:rFonts w:ascii="Times New Roman" w:eastAsia="Times New Roman" w:hAnsi="Times New Roman" w:cs="Times New Roman"/>
          <w:b/>
          <w:bCs/>
          <w:sz w:val="20"/>
          <w:szCs w:val="20"/>
          <w:lang w:eastAsia="hu-HU"/>
        </w:rPr>
        <w:t>megfigyelés</w:t>
      </w:r>
      <w:r w:rsidR="003F65A0">
        <w:rPr>
          <w:rFonts w:ascii="Times New Roman" w:eastAsia="Times New Roman" w:hAnsi="Times New Roman" w:cs="Times New Roman"/>
          <w:b/>
          <w:bCs/>
          <w:sz w:val="20"/>
          <w:szCs w:val="20"/>
          <w:lang w:eastAsia="hu-HU"/>
        </w:rPr>
        <w:t>/</w:t>
      </w:r>
      <w:r w:rsidR="004A46A5" w:rsidRPr="71A95E68">
        <w:rPr>
          <w:rFonts w:ascii="Times New Roman" w:eastAsia="Times New Roman" w:hAnsi="Times New Roman" w:cs="Times New Roman"/>
          <w:b/>
          <w:bCs/>
          <w:sz w:val="20"/>
          <w:szCs w:val="20"/>
          <w:lang w:eastAsia="hu-HU"/>
        </w:rPr>
        <w:t>fejlesztés</w:t>
      </w:r>
      <w:r w:rsidR="003F65A0">
        <w:rPr>
          <w:rFonts w:ascii="Times New Roman" w:eastAsia="Times New Roman" w:hAnsi="Times New Roman" w:cs="Times New Roman"/>
          <w:b/>
          <w:bCs/>
          <w:sz w:val="20"/>
          <w:szCs w:val="20"/>
          <w:lang w:eastAsia="hu-HU"/>
        </w:rPr>
        <w:t xml:space="preserve"> </w:t>
      </w:r>
      <w:r w:rsidR="004A46A5" w:rsidRPr="71A95E68">
        <w:rPr>
          <w:rFonts w:ascii="Times New Roman" w:eastAsia="Times New Roman" w:hAnsi="Times New Roman" w:cs="Times New Roman"/>
          <w:b/>
          <w:bCs/>
          <w:sz w:val="20"/>
          <w:szCs w:val="20"/>
          <w:lang w:eastAsia="hu-HU"/>
        </w:rPr>
        <w:t>megvalósítása</w:t>
      </w:r>
      <w:r w:rsidR="002E7601" w:rsidRPr="71A95E68">
        <w:rPr>
          <w:rFonts w:ascii="Times New Roman" w:eastAsia="Times New Roman" w:hAnsi="Times New Roman" w:cs="Times New Roman"/>
          <w:b/>
          <w:bCs/>
          <w:sz w:val="20"/>
          <w:szCs w:val="20"/>
          <w:lang w:eastAsia="hu-HU"/>
        </w:rPr>
        <w:t xml:space="preserve"> céljából kezelje</w:t>
      </w:r>
      <w:r w:rsidR="002E7601" w:rsidRPr="71A95E68">
        <w:rPr>
          <w:rFonts w:ascii="Times New Roman" w:eastAsia="Times New Roman" w:hAnsi="Times New Roman" w:cs="Times New Roman"/>
          <w:sz w:val="20"/>
          <w:szCs w:val="20"/>
          <w:lang w:eastAsia="hu-HU"/>
        </w:rPr>
        <w:t>.</w:t>
      </w:r>
    </w:p>
    <w:p w14:paraId="49118B8C"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12356EC" w14:textId="77777777" w:rsidR="002E7601" w:rsidRPr="00441B0D" w:rsidRDefault="002E7601" w:rsidP="002E7601">
      <w:pPr>
        <w:spacing w:before="120" w:after="0" w:line="240" w:lineRule="auto"/>
        <w:jc w:val="both"/>
        <w:rPr>
          <w:rFonts w:ascii="Times New Roman" w:eastAsia="Times New Roman" w:hAnsi="Times New Roman" w:cs="Times New Roman"/>
          <w:color w:val="000000"/>
          <w:sz w:val="20"/>
          <w:szCs w:val="20"/>
        </w:rPr>
      </w:pPr>
      <w:r w:rsidRPr="00441B0D">
        <w:rPr>
          <w:rFonts w:ascii="Times New Roman" w:eastAsia="Times New Roman" w:hAnsi="Times New Roman" w:cs="Times New Roman"/>
          <w:b/>
          <w:sz w:val="20"/>
          <w:szCs w:val="20"/>
        </w:rPr>
        <w:t>Tudomásul veszem, hogy adataim kezelésének jogalapja a GDPR</w:t>
      </w:r>
      <w:r w:rsidRPr="00441B0D">
        <w:rPr>
          <w:rFonts w:ascii="Times New Roman" w:eastAsia="Times New Roman" w:hAnsi="Times New Roman" w:cs="Times New Roman"/>
          <w:b/>
          <w:sz w:val="20"/>
          <w:szCs w:val="20"/>
          <w:vertAlign w:val="superscript"/>
        </w:rPr>
        <w:footnoteReference w:id="2"/>
      </w:r>
      <w:r w:rsidRPr="00441B0D">
        <w:rPr>
          <w:rFonts w:ascii="Times New Roman" w:eastAsia="Times New Roman" w:hAnsi="Times New Roman" w:cs="Times New Roman"/>
          <w:b/>
          <w:sz w:val="20"/>
          <w:szCs w:val="20"/>
        </w:rPr>
        <w:t xml:space="preserve"> 6. cikk (1) bekezdés a.) pontja szerinti </w:t>
      </w:r>
      <w:r w:rsidRPr="00441B0D">
        <w:rPr>
          <w:rFonts w:ascii="Times New Roman" w:eastAsia="Times New Roman" w:hAnsi="Times New Roman" w:cs="Times New Roman"/>
          <w:color w:val="000000"/>
          <w:sz w:val="20"/>
          <w:szCs w:val="20"/>
        </w:rPr>
        <w:t>hozzájárulásom személyes adataimnak a fenti cél szerinti kezeléséhez.</w:t>
      </w:r>
    </w:p>
    <w:p w14:paraId="03CA6624"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C5F22B3" w14:textId="240B6BB9" w:rsidR="002E7601" w:rsidRPr="00920D89"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r w:rsidRPr="0033356B">
        <w:rPr>
          <w:rFonts w:ascii="Times New Roman" w:eastAsia="Times New Roman" w:hAnsi="Times New Roman" w:cs="Times New Roman"/>
          <w:b/>
          <w:sz w:val="20"/>
          <w:szCs w:val="20"/>
          <w:lang w:eastAsia="hu-HU"/>
        </w:rPr>
        <w:t xml:space="preserve">Tudomásul veszem, hogy adatfeldolgozó igénybevételére nem kerül sor. </w:t>
      </w:r>
    </w:p>
    <w:p w14:paraId="08C2EB5F"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38CC53C9" w14:textId="0526E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b/>
          <w:sz w:val="20"/>
          <w:szCs w:val="20"/>
          <w:lang w:eastAsia="hu-HU"/>
        </w:rPr>
        <w:t>Az adatkezelés időtartamával kapcsolatban tudomásul veszem</w:t>
      </w:r>
      <w:r w:rsidRPr="00441B0D">
        <w:rPr>
          <w:rFonts w:ascii="Times New Roman" w:eastAsia="Times New Roman" w:hAnsi="Times New Roman" w:cs="Times New Roman"/>
          <w:sz w:val="20"/>
          <w:szCs w:val="20"/>
          <w:lang w:eastAsia="hu-HU"/>
        </w:rPr>
        <w:t>, hogy</w:t>
      </w:r>
      <w:r w:rsidR="0033356B">
        <w:rPr>
          <w:rFonts w:ascii="Times New Roman" w:eastAsia="Times New Roman" w:hAnsi="Times New Roman" w:cs="Times New Roman"/>
          <w:sz w:val="20"/>
          <w:szCs w:val="20"/>
          <w:lang w:eastAsia="hu-HU"/>
        </w:rPr>
        <w:t xml:space="preserve"> az adatokat a hallgató </w:t>
      </w:r>
      <w:r w:rsidR="004A46A5">
        <w:rPr>
          <w:rFonts w:ascii="Times New Roman" w:eastAsia="Times New Roman" w:hAnsi="Times New Roman" w:cs="Times New Roman"/>
          <w:sz w:val="20"/>
          <w:szCs w:val="20"/>
          <w:lang w:eastAsia="hu-HU"/>
        </w:rPr>
        <w:t>(</w:t>
      </w:r>
      <w:r w:rsidR="0033356B">
        <w:rPr>
          <w:rFonts w:ascii="Times New Roman" w:eastAsia="Times New Roman" w:hAnsi="Times New Roman" w:cs="Times New Roman"/>
          <w:sz w:val="20"/>
          <w:szCs w:val="20"/>
          <w:lang w:eastAsia="hu-HU"/>
        </w:rPr>
        <w:t>adatkezelő</w:t>
      </w:r>
      <w:r w:rsidR="004A46A5">
        <w:rPr>
          <w:rFonts w:ascii="Times New Roman" w:eastAsia="Times New Roman" w:hAnsi="Times New Roman" w:cs="Times New Roman"/>
          <w:sz w:val="20"/>
          <w:szCs w:val="20"/>
          <w:lang w:eastAsia="hu-HU"/>
        </w:rPr>
        <w:t>)</w:t>
      </w:r>
      <w:r w:rsidR="0033356B">
        <w:rPr>
          <w:rFonts w:ascii="Times New Roman" w:eastAsia="Times New Roman" w:hAnsi="Times New Roman" w:cs="Times New Roman"/>
          <w:sz w:val="20"/>
          <w:szCs w:val="20"/>
          <w:lang w:eastAsia="hu-HU"/>
        </w:rPr>
        <w:t xml:space="preserve"> kizárólagosan a gyakorlat megvalósulásának ideje alatt jogosult kezelni.</w:t>
      </w:r>
      <w:r w:rsidR="00C07C42">
        <w:rPr>
          <w:rFonts w:ascii="Times New Roman" w:eastAsia="Times New Roman" w:hAnsi="Times New Roman" w:cs="Times New Roman"/>
          <w:sz w:val="20"/>
          <w:szCs w:val="20"/>
          <w:lang w:eastAsia="hu-HU"/>
        </w:rPr>
        <w:t xml:space="preserve"> Azt követően haladéktalanul </w:t>
      </w:r>
      <w:proofErr w:type="spellStart"/>
      <w:r w:rsidR="00C07C42">
        <w:rPr>
          <w:rFonts w:ascii="Times New Roman" w:eastAsia="Times New Roman" w:hAnsi="Times New Roman" w:cs="Times New Roman"/>
          <w:sz w:val="20"/>
          <w:szCs w:val="20"/>
          <w:lang w:eastAsia="hu-HU"/>
        </w:rPr>
        <w:t>törli</w:t>
      </w:r>
      <w:proofErr w:type="spellEnd"/>
      <w:r w:rsidR="00C07C42">
        <w:rPr>
          <w:rFonts w:ascii="Times New Roman" w:eastAsia="Times New Roman" w:hAnsi="Times New Roman" w:cs="Times New Roman"/>
          <w:sz w:val="20"/>
          <w:szCs w:val="20"/>
          <w:lang w:eastAsia="hu-HU"/>
        </w:rPr>
        <w:t xml:space="preserve"> valamennyi eszközéről az érintett adatait.</w:t>
      </w:r>
    </w:p>
    <w:p w14:paraId="11B7094F" w14:textId="77777777" w:rsidR="002E7601" w:rsidRPr="00441B0D" w:rsidRDefault="002E7601" w:rsidP="002E7601">
      <w:pPr>
        <w:spacing w:before="100" w:beforeAutospacing="1" w:after="100" w:afterAutospacing="1" w:line="240" w:lineRule="auto"/>
        <w:rPr>
          <w:rFonts w:ascii="Times New Roman" w:eastAsia="Times New Roman" w:hAnsi="Times New Roman" w:cs="Times New Roman"/>
          <w:b/>
          <w:color w:val="000000"/>
          <w:sz w:val="20"/>
          <w:szCs w:val="20"/>
          <w:lang w:eastAsia="hu-HU"/>
        </w:rPr>
      </w:pPr>
      <w:r w:rsidRPr="00441B0D">
        <w:rPr>
          <w:rFonts w:ascii="Times New Roman" w:eastAsia="Times New Roman" w:hAnsi="Times New Roman" w:cs="Times New Roman"/>
          <w:b/>
          <w:color w:val="000000"/>
          <w:sz w:val="20"/>
          <w:szCs w:val="20"/>
          <w:lang w:eastAsia="hu-HU"/>
        </w:rPr>
        <w:t>Jogorvoslati lehetőségeimről az alábbi tájékoztatást kaptam:</w:t>
      </w:r>
    </w:p>
    <w:p w14:paraId="35ECD386" w14:textId="7A1BE4C6" w:rsidR="002E7601" w:rsidRPr="00441B0D" w:rsidRDefault="002E7601" w:rsidP="002E7601">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 xml:space="preserve">Az adatkezelő (lásd.: fent) személyes adatokat kezel. </w:t>
      </w:r>
      <w:r w:rsidRPr="00441B0D">
        <w:rPr>
          <w:rFonts w:ascii="Times New Roman" w:eastAsia="Times New Roman" w:hAnsi="Times New Roman" w:cs="Times New Roman"/>
          <w:b/>
          <w:color w:val="000000"/>
          <w:sz w:val="20"/>
          <w:szCs w:val="20"/>
          <w:lang w:eastAsia="hu-HU"/>
        </w:rPr>
        <w:t>Személyes adatnak minősül</w:t>
      </w:r>
      <w:r w:rsidRPr="00441B0D">
        <w:rPr>
          <w:rFonts w:ascii="Times New Roman" w:eastAsia="Times New Roman" w:hAnsi="Times New Roman" w:cs="Times New Roman"/>
          <w:color w:val="000000"/>
          <w:sz w:val="20"/>
          <w:szCs w:val="20"/>
          <w:lang w:eastAsia="hu-HU"/>
        </w:rPr>
        <w:t xml:space="preserve"> minden olyan információ, ami alapján az érintett azonosítható. Így személyes adat nem csak az érintett neve, azonosító jele, hanem akár a fizikai, mentális stb. azonosságára jellemző ismeret is</w:t>
      </w:r>
      <w:r w:rsidRPr="00441B0D">
        <w:rPr>
          <w:rFonts w:ascii="Times New Roman" w:eastAsia="Times New Roman" w:hAnsi="Times New Roman" w:cs="Times New Roman"/>
          <w:color w:val="000000"/>
          <w:sz w:val="20"/>
          <w:szCs w:val="20"/>
          <w:vertAlign w:val="superscript"/>
          <w:lang w:eastAsia="hu-HU"/>
        </w:rPr>
        <w:footnoteReference w:id="3"/>
      </w:r>
      <w:r w:rsidRPr="00441B0D">
        <w:rPr>
          <w:rFonts w:ascii="Times New Roman" w:eastAsia="Times New Roman" w:hAnsi="Times New Roman" w:cs="Times New Roman"/>
          <w:color w:val="000000"/>
          <w:sz w:val="20"/>
          <w:szCs w:val="20"/>
          <w:lang w:eastAsia="hu-HU"/>
        </w:rPr>
        <w:t xml:space="preserve">. </w:t>
      </w:r>
    </w:p>
    <w:p w14:paraId="597B7B84" w14:textId="77777777" w:rsidR="002E7601" w:rsidRPr="00441B0D" w:rsidRDefault="002E7601" w:rsidP="002E7601">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 xml:space="preserve">A GDPR III. fejezetében (érintettek jogai) meghatározott rendelkezések és feltételek szerint </w:t>
      </w:r>
      <w:r w:rsidRPr="00441B0D">
        <w:rPr>
          <w:rFonts w:ascii="Times New Roman" w:eastAsia="Times New Roman" w:hAnsi="Times New Roman" w:cs="Times New Roman"/>
          <w:b/>
          <w:color w:val="000000"/>
          <w:sz w:val="20"/>
          <w:szCs w:val="20"/>
          <w:lang w:eastAsia="hu-HU"/>
        </w:rPr>
        <w:t>az érintettet megilleti</w:t>
      </w:r>
      <w:r w:rsidRPr="00441B0D">
        <w:rPr>
          <w:rFonts w:ascii="Times New Roman" w:eastAsia="Times New Roman" w:hAnsi="Times New Roman" w:cs="Times New Roman"/>
          <w:color w:val="000000"/>
          <w:sz w:val="20"/>
          <w:szCs w:val="20"/>
          <w:lang w:eastAsia="hu-HU"/>
        </w:rPr>
        <w:t>:</w:t>
      </w:r>
    </w:p>
    <w:p w14:paraId="713E6DDD"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az átlátható tájékoztatáshoz való jog,</w:t>
      </w:r>
    </w:p>
    <w:p w14:paraId="03099B3E"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 személyes adataihoz való hozzáférés joga,</w:t>
      </w:r>
    </w:p>
    <w:p w14:paraId="229558FD"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kérésére az adatainak helyesbítéséhez, törléséhez való jog („az elfeledtetéshez való jog”) és az adatkezelés korlátozásához való jog,</w:t>
      </w:r>
    </w:p>
    <w:p w14:paraId="5683B5FB"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 xml:space="preserve">tájékoztatás címzettek személyéről, </w:t>
      </w:r>
    </w:p>
    <w:p w14:paraId="15E94763"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adathordozhatósághoz való jog: csak a hozzájárulás vagy szerződés alapján kezelt adatok vonatkozásában;</w:t>
      </w:r>
    </w:p>
    <w:p w14:paraId="31645557"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tiltakozáshoz való jog – a jogos érdeken alapuló vagy közfeladat ellátása során történő adatkezelés esetében,</w:t>
      </w:r>
    </w:p>
    <w:p w14:paraId="712AC32B"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automatizált döntéshozatal esetén az érintettet az a jog, hogy ne terjedjen ki rá a döntés hatálya</w:t>
      </w:r>
    </w:p>
    <w:p w14:paraId="108E3D4A"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lastRenderedPageBreak/>
        <w:t>a jogorvoslathoz való jog: az érintett a jogainak megsértése esetén az adatvédelmi felelőshöz vagy a Nemzeti Adatvédelmi és Információszabadság hatósághoz vagy bírósághoz fordulhat.</w:t>
      </w:r>
    </w:p>
    <w:p w14:paraId="3BD1EC51" w14:textId="77777777" w:rsidR="002E7601" w:rsidRPr="00441B0D" w:rsidRDefault="002E7601" w:rsidP="002E7601">
      <w:pPr>
        <w:spacing w:before="100" w:beforeAutospacing="1" w:after="100" w:afterAutospacing="1" w:line="240" w:lineRule="auto"/>
        <w:jc w:val="both"/>
        <w:rPr>
          <w:rFonts w:ascii="Times New Roman" w:eastAsia="Times New Roman" w:hAnsi="Times New Roman" w:cs="Times New Roman"/>
          <w:b/>
          <w:color w:val="000000"/>
          <w:sz w:val="20"/>
          <w:szCs w:val="20"/>
          <w:lang w:eastAsia="hu-HU"/>
        </w:rPr>
      </w:pPr>
      <w:r w:rsidRPr="00441B0D">
        <w:rPr>
          <w:rFonts w:ascii="Times New Roman" w:eastAsia="Times New Roman" w:hAnsi="Times New Roman" w:cs="Times New Roman"/>
          <w:b/>
          <w:color w:val="000000"/>
          <w:sz w:val="20"/>
          <w:szCs w:val="20"/>
          <w:lang w:eastAsia="hu-HU"/>
        </w:rPr>
        <w:t xml:space="preserve">Az </w:t>
      </w:r>
      <w:proofErr w:type="gramStart"/>
      <w:r w:rsidR="00973662" w:rsidRPr="00441B0D">
        <w:rPr>
          <w:rFonts w:ascii="Times New Roman" w:eastAsia="Times New Roman" w:hAnsi="Times New Roman" w:cs="Times New Roman"/>
          <w:b/>
          <w:color w:val="000000"/>
          <w:sz w:val="20"/>
          <w:szCs w:val="20"/>
          <w:lang w:eastAsia="hu-HU"/>
        </w:rPr>
        <w:t>engem</w:t>
      </w:r>
      <w:proofErr w:type="gramEnd"/>
      <w:r w:rsidR="00973662" w:rsidRPr="00441B0D">
        <w:rPr>
          <w:rFonts w:ascii="Times New Roman" w:eastAsia="Times New Roman" w:hAnsi="Times New Roman" w:cs="Times New Roman"/>
          <w:b/>
          <w:color w:val="000000"/>
          <w:sz w:val="20"/>
          <w:szCs w:val="20"/>
          <w:lang w:eastAsia="hu-HU"/>
        </w:rPr>
        <w:t xml:space="preserve"> mint </w:t>
      </w:r>
      <w:r w:rsidRPr="00441B0D">
        <w:rPr>
          <w:rFonts w:ascii="Times New Roman" w:eastAsia="Times New Roman" w:hAnsi="Times New Roman" w:cs="Times New Roman"/>
          <w:b/>
          <w:color w:val="000000"/>
          <w:sz w:val="20"/>
          <w:szCs w:val="20"/>
          <w:lang w:eastAsia="hu-HU"/>
        </w:rPr>
        <w:t xml:space="preserve">érintettet illető egyes jogok kifejtése </w:t>
      </w:r>
      <w:r w:rsidR="00973662" w:rsidRPr="00441B0D">
        <w:rPr>
          <w:rFonts w:ascii="Times New Roman" w:eastAsia="Times New Roman" w:hAnsi="Times New Roman" w:cs="Times New Roman"/>
          <w:b/>
          <w:color w:val="000000"/>
          <w:sz w:val="20"/>
          <w:szCs w:val="20"/>
          <w:lang w:eastAsia="hu-HU"/>
        </w:rPr>
        <w:t>jelen tájékoztató mellékletében megtekinthető.</w:t>
      </w:r>
    </w:p>
    <w:p w14:paraId="7F63AE3F"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 xml:space="preserve">Kijelentem, hogy a fenti és </w:t>
      </w:r>
      <w:r w:rsidR="00973662" w:rsidRPr="00441B0D">
        <w:rPr>
          <w:rFonts w:ascii="Times New Roman" w:eastAsia="Times New Roman" w:hAnsi="Times New Roman" w:cs="Times New Roman"/>
          <w:sz w:val="20"/>
          <w:szCs w:val="20"/>
          <w:lang w:eastAsia="hu-HU"/>
        </w:rPr>
        <w:t>mellékletben</w:t>
      </w:r>
      <w:r w:rsidRPr="00441B0D">
        <w:rPr>
          <w:rFonts w:ascii="Times New Roman" w:eastAsia="Times New Roman" w:hAnsi="Times New Roman" w:cs="Times New Roman"/>
          <w:sz w:val="20"/>
          <w:szCs w:val="20"/>
          <w:lang w:eastAsia="hu-HU"/>
        </w:rPr>
        <w:t xml:space="preserve"> található bővebb tájékoztatást tudomásul vettem és jelen hozzájárulás megadása részemről önkéntesen történt. </w:t>
      </w:r>
    </w:p>
    <w:p w14:paraId="2E20AA63"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635696A" w14:textId="45AA2F19"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 xml:space="preserve">Dátum </w:t>
      </w:r>
      <w:r w:rsidRPr="00441B0D">
        <w:rPr>
          <w:rFonts w:ascii="Times New Roman" w:eastAsia="Times New Roman" w:hAnsi="Times New Roman" w:cs="Times New Roman"/>
          <w:sz w:val="20"/>
          <w:szCs w:val="20"/>
          <w:highlight w:val="lightGray"/>
          <w:lang w:eastAsia="hu-HU"/>
        </w:rPr>
        <w:t>-------------------------------------------</w:t>
      </w:r>
    </w:p>
    <w:p w14:paraId="3A19CBFE"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0AB3A9DE" w14:textId="77777777" w:rsidR="002E7601" w:rsidRPr="00441B0D" w:rsidRDefault="002E7601" w:rsidP="002E760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highlight w:val="lightGray"/>
          <w:lang w:eastAsia="hu-HU"/>
        </w:rPr>
        <w:t>_________________________________</w:t>
      </w:r>
    </w:p>
    <w:p w14:paraId="29884DEA" w14:textId="6E4F6DAE" w:rsidR="002E7601" w:rsidRPr="00441B0D" w:rsidRDefault="002E7601" w:rsidP="002E7601">
      <w:pPr>
        <w:spacing w:after="0"/>
        <w:jc w:val="both"/>
        <w:rPr>
          <w:rFonts w:ascii="Times New Roman" w:hAnsi="Times New Roman" w:cs="Times New Roman"/>
          <w:sz w:val="20"/>
          <w:szCs w:val="20"/>
        </w:rPr>
      </w:pP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t xml:space="preserve">            </w:t>
      </w:r>
      <w:r w:rsidR="00973662" w:rsidRPr="00441B0D">
        <w:rPr>
          <w:rFonts w:ascii="Times New Roman" w:hAnsi="Times New Roman" w:cs="Times New Roman"/>
          <w:sz w:val="20"/>
          <w:szCs w:val="20"/>
        </w:rPr>
        <w:t>É</w:t>
      </w:r>
      <w:r w:rsidRPr="00441B0D">
        <w:rPr>
          <w:rFonts w:ascii="Times New Roman" w:hAnsi="Times New Roman" w:cs="Times New Roman"/>
          <w:sz w:val="20"/>
          <w:szCs w:val="20"/>
        </w:rPr>
        <w:t>rintett</w:t>
      </w:r>
      <w:r w:rsidR="00973662" w:rsidRPr="00441B0D">
        <w:rPr>
          <w:rFonts w:ascii="Times New Roman" w:hAnsi="Times New Roman" w:cs="Times New Roman"/>
          <w:sz w:val="20"/>
          <w:szCs w:val="20"/>
        </w:rPr>
        <w:t xml:space="preserve"> </w:t>
      </w:r>
      <w:r w:rsidR="00C07C42">
        <w:rPr>
          <w:rFonts w:ascii="Times New Roman" w:hAnsi="Times New Roman" w:cs="Times New Roman"/>
          <w:sz w:val="20"/>
          <w:szCs w:val="20"/>
        </w:rPr>
        <w:t xml:space="preserve">(szülő) </w:t>
      </w:r>
      <w:r w:rsidR="00973662" w:rsidRPr="00441B0D">
        <w:rPr>
          <w:rFonts w:ascii="Times New Roman" w:hAnsi="Times New Roman" w:cs="Times New Roman"/>
          <w:sz w:val="20"/>
          <w:szCs w:val="20"/>
        </w:rPr>
        <w:t>aláírása</w:t>
      </w:r>
    </w:p>
    <w:p w14:paraId="6D21E08C" w14:textId="77777777" w:rsidR="009D3D4D" w:rsidRPr="00441B0D" w:rsidRDefault="009D3D4D">
      <w:pPr>
        <w:rPr>
          <w:rFonts w:ascii="Times New Roman" w:hAnsi="Times New Roman" w:cs="Times New Roman"/>
        </w:rPr>
      </w:pPr>
    </w:p>
    <w:p w14:paraId="47B05332" w14:textId="7B5ECDE6" w:rsidR="00C07C42" w:rsidRDefault="00692687">
      <w:pPr>
        <w:rPr>
          <w:rFonts w:ascii="Times New Roman" w:hAnsi="Times New Roman" w:cs="Times New Roman"/>
        </w:rPr>
      </w:pPr>
      <w:r w:rsidRPr="00441B0D">
        <w:rPr>
          <w:rFonts w:ascii="Times New Roman" w:hAnsi="Times New Roman" w:cs="Times New Roman"/>
        </w:rPr>
        <w:t>------------------</w:t>
      </w:r>
    </w:p>
    <w:p w14:paraId="7F0DDDF2" w14:textId="77777777" w:rsidR="00C07C42" w:rsidRDefault="00C07C42">
      <w:pPr>
        <w:rPr>
          <w:rFonts w:ascii="Times New Roman" w:hAnsi="Times New Roman" w:cs="Times New Roman"/>
        </w:rPr>
      </w:pPr>
      <w:r>
        <w:rPr>
          <w:rFonts w:ascii="Times New Roman" w:hAnsi="Times New Roman" w:cs="Times New Roman"/>
        </w:rPr>
        <w:br w:type="page"/>
      </w:r>
    </w:p>
    <w:p w14:paraId="1EECBEC2" w14:textId="77777777" w:rsidR="00692687" w:rsidRPr="00441B0D" w:rsidRDefault="00692687">
      <w:pPr>
        <w:rPr>
          <w:rFonts w:ascii="Times New Roman" w:hAnsi="Times New Roman" w:cs="Times New Roman"/>
        </w:rPr>
      </w:pPr>
    </w:p>
    <w:p w14:paraId="52747436" w14:textId="77777777" w:rsidR="006D1254" w:rsidRPr="00441B0D" w:rsidRDefault="006D1254" w:rsidP="006D1254">
      <w:pPr>
        <w:pStyle w:val="NormlWeb"/>
        <w:spacing w:before="0" w:beforeAutospacing="0" w:after="0" w:afterAutospacing="0"/>
        <w:jc w:val="center"/>
        <w:rPr>
          <w:b/>
          <w:bCs/>
          <w:color w:val="000000"/>
          <w:sz w:val="20"/>
          <w:szCs w:val="20"/>
          <w:lang w:val="hu-HU"/>
        </w:rPr>
      </w:pPr>
      <w:r w:rsidRPr="00441B0D">
        <w:rPr>
          <w:b/>
          <w:bCs/>
          <w:color w:val="000000"/>
          <w:sz w:val="20"/>
          <w:szCs w:val="20"/>
          <w:lang w:val="hu-HU"/>
        </w:rPr>
        <w:t>MELLÉKLET</w:t>
      </w:r>
    </w:p>
    <w:p w14:paraId="589B2DA8" w14:textId="77777777" w:rsidR="006D1254" w:rsidRPr="00441B0D" w:rsidRDefault="006D1254" w:rsidP="006D1254">
      <w:pPr>
        <w:pStyle w:val="NormlWeb"/>
        <w:spacing w:before="0" w:beforeAutospacing="0" w:after="0" w:afterAutospacing="0"/>
        <w:jc w:val="center"/>
        <w:rPr>
          <w:b/>
          <w:color w:val="000000"/>
          <w:sz w:val="20"/>
          <w:szCs w:val="20"/>
          <w:lang w:val="hu-HU"/>
        </w:rPr>
      </w:pPr>
      <w:r w:rsidRPr="00441B0D">
        <w:rPr>
          <w:b/>
          <w:bCs/>
          <w:color w:val="000000"/>
          <w:sz w:val="20"/>
          <w:szCs w:val="20"/>
          <w:lang w:val="hu-HU"/>
        </w:rPr>
        <w:t xml:space="preserve"> </w:t>
      </w:r>
      <w:r w:rsidRPr="00441B0D">
        <w:rPr>
          <w:b/>
          <w:color w:val="000000"/>
          <w:sz w:val="20"/>
          <w:szCs w:val="20"/>
          <w:lang w:val="hu-HU"/>
        </w:rPr>
        <w:t>Az érintettek adatkezeléssel kapcsolatos jogainak és jogorvoslati lehetőségeinek részletes ismertetése</w:t>
      </w:r>
    </w:p>
    <w:p w14:paraId="54337167" w14:textId="77777777" w:rsidR="006D1254" w:rsidRPr="00441B0D" w:rsidRDefault="006D1254" w:rsidP="006D1254">
      <w:pPr>
        <w:jc w:val="both"/>
        <w:rPr>
          <w:rFonts w:ascii="Times New Roman" w:hAnsi="Times New Roman" w:cs="Times New Roman"/>
          <w:b/>
          <w:bCs/>
          <w:sz w:val="20"/>
        </w:rPr>
      </w:pPr>
    </w:p>
    <w:p w14:paraId="5492616C"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b/>
          <w:sz w:val="20"/>
          <w:szCs w:val="20"/>
        </w:rPr>
        <w:t>Az adatkezeléssel érintett (a továbbiakban érintett)</w:t>
      </w:r>
      <w:r w:rsidRPr="00441B0D">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41B0D">
        <w:rPr>
          <w:rFonts w:ascii="Times New Roman" w:hAnsi="Times New Roman" w:cs="Times New Roman"/>
          <w:b/>
          <w:sz w:val="20"/>
          <w:szCs w:val="20"/>
        </w:rPr>
        <w:t>Személyes adatnak minősül</w:t>
      </w:r>
      <w:r w:rsidRPr="00441B0D">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41B0D">
        <w:rPr>
          <w:rStyle w:val="Lbjegyzet-hivatkozs"/>
          <w:rFonts w:ascii="Times New Roman" w:hAnsi="Times New Roman" w:cs="Times New Roman"/>
          <w:sz w:val="20"/>
          <w:szCs w:val="20"/>
        </w:rPr>
        <w:footnoteReference w:id="4"/>
      </w:r>
      <w:r w:rsidRPr="00441B0D">
        <w:rPr>
          <w:rFonts w:ascii="Times New Roman" w:hAnsi="Times New Roman" w:cs="Times New Roman"/>
          <w:sz w:val="20"/>
          <w:szCs w:val="20"/>
        </w:rPr>
        <w:t xml:space="preserve">. </w:t>
      </w:r>
    </w:p>
    <w:p w14:paraId="0EB04062"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sz w:val="20"/>
          <w:szCs w:val="20"/>
        </w:rPr>
        <w:t xml:space="preserve">A GDPR III. fejezetében (érintettek jogai) meghatározott rendelkezések és feltételek szerint </w:t>
      </w:r>
      <w:r w:rsidRPr="00441B0D">
        <w:rPr>
          <w:rFonts w:ascii="Times New Roman" w:hAnsi="Times New Roman" w:cs="Times New Roman"/>
          <w:b/>
          <w:sz w:val="20"/>
          <w:szCs w:val="20"/>
        </w:rPr>
        <w:t>az érintettet megilleti</w:t>
      </w:r>
      <w:r w:rsidRPr="00441B0D">
        <w:rPr>
          <w:rFonts w:ascii="Times New Roman" w:hAnsi="Times New Roman" w:cs="Times New Roman"/>
          <w:sz w:val="20"/>
          <w:szCs w:val="20"/>
        </w:rPr>
        <w:t>:</w:t>
      </w:r>
    </w:p>
    <w:p w14:paraId="1AA2A268"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az átlátható tájékoztatáshoz való jog,</w:t>
      </w:r>
    </w:p>
    <w:p w14:paraId="6C3D2919"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 személyes adataihoz való hozzáférés joga,</w:t>
      </w:r>
    </w:p>
    <w:p w14:paraId="015EA291"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kérésére az adatainak helyesbítéséhez, törléséhez való jog („az elfeledtetéshez való jog”) és az adatkezelés korlátozásához való jog,</w:t>
      </w:r>
    </w:p>
    <w:p w14:paraId="268F392B"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 xml:space="preserve">tájékoztatás címzettek személyéről, </w:t>
      </w:r>
    </w:p>
    <w:p w14:paraId="5F90EBB4"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adathordozhatósághoz való jog: csak a hozzájárulás vagy szerződés alapján kezelt adatok vonatkozásában, automatikus adatkezelés esetén;</w:t>
      </w:r>
    </w:p>
    <w:p w14:paraId="55AF4FDD"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tiltakozáshoz való jog: a jogos érdeken alapuló vagy közérdekű/az adatkezelőre ruházott közhatalmi jogosítvány gyakorlásának keretében végzett feladat ellátása során történő adatkezelés esetében,</w:t>
      </w:r>
    </w:p>
    <w:p w14:paraId="4197AFFF"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automatizált döntéshozatal esetén az érintettet az a jog, hogy ne terjedjen ki rá a döntés hatálya;</w:t>
      </w:r>
    </w:p>
    <w:p w14:paraId="734793E3"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 jogorvoslathoz való jog: az érintett a jogainak megsértése esetén az adatvédelmi tisztviselőhöz vagy a Nemzeti Adatvédelmi és Információszabadság hatósághoz vagy bírósághoz fordulhat.</w:t>
      </w:r>
    </w:p>
    <w:p w14:paraId="1C016BE5" w14:textId="77777777" w:rsidR="006D1254" w:rsidRPr="00441B0D" w:rsidRDefault="006D1254" w:rsidP="006D1254">
      <w:pPr>
        <w:pStyle w:val="NormlWeb"/>
        <w:rPr>
          <w:b/>
          <w:color w:val="000000"/>
          <w:sz w:val="20"/>
          <w:szCs w:val="20"/>
          <w:lang w:val="hu-HU"/>
        </w:rPr>
      </w:pPr>
      <w:r w:rsidRPr="00441B0D">
        <w:rPr>
          <w:b/>
          <w:color w:val="000000"/>
          <w:sz w:val="20"/>
          <w:szCs w:val="20"/>
          <w:lang w:val="hu-HU"/>
        </w:rPr>
        <w:t>Az alábbiakban az érintettet illető egyes jogok kifejtése olvasható.</w:t>
      </w:r>
    </w:p>
    <w:p w14:paraId="7D94F08D"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Átlátható tájékoztatáshoz való jog (GDPR 12-14. cikk)</w:t>
      </w:r>
    </w:p>
    <w:p w14:paraId="55DD528C"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adatok forrására, és az érintetti jogokra, jogorvoslatra vonatkozó tájékoztatási kötelezettségének. </w:t>
      </w:r>
    </w:p>
    <w:p w14:paraId="26B4B27B"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kérésére szóbeli tájékoztatás is adható, feltéve, hogy igazolja a személyazonosságát.</w:t>
      </w:r>
    </w:p>
    <w:p w14:paraId="7D2FE88E" w14:textId="77777777" w:rsidR="006D1254" w:rsidRPr="00441B0D" w:rsidRDefault="006D1254" w:rsidP="006D1254">
      <w:pPr>
        <w:autoSpaceDE w:val="0"/>
        <w:autoSpaceDN w:val="0"/>
        <w:adjustRightInd w:val="0"/>
        <w:rPr>
          <w:rFonts w:ascii="Times New Roman" w:hAnsi="Times New Roman" w:cs="Times New Roman"/>
          <w:color w:val="000000"/>
          <w:sz w:val="20"/>
        </w:rPr>
      </w:pPr>
    </w:p>
    <w:p w14:paraId="31F9818E"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Az érintett hozzáférési joga (GDPR 15. cikk)</w:t>
      </w:r>
    </w:p>
    <w:p w14:paraId="4BEBE2B3"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w:t>
      </w:r>
    </w:p>
    <w:p w14:paraId="3364DD1F" w14:textId="77777777" w:rsidR="00E53650" w:rsidRPr="00441B0D" w:rsidRDefault="006D1254" w:rsidP="00E53650">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3F83BDE9"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adatkezelés céljai;</w:t>
      </w:r>
    </w:p>
    <w:p w14:paraId="3C1970B5"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érintett személyes adatok kategóriái;</w:t>
      </w:r>
    </w:p>
    <w:p w14:paraId="37059A29"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azon címzettek vagy címzettek kategóriái, akikkel, illetve amelyekkel a személyes adatokat közölték vagy közölni fogják, ideértve különösen a harmadik országbeli címzetteket, illetve a nemzetközi szervezeteket;</w:t>
      </w:r>
    </w:p>
    <w:p w14:paraId="6CF7D888"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adott esetben a személyes adatok tárolásának tervezett időtartama, vagy ha ez nem lehetséges, ezen időtartam meghatározásának szempontjai;</w:t>
      </w:r>
    </w:p>
    <w:p w14:paraId="7B3AB7BD"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érintett azon joga, hogy kérelmezheti az adatkezelőtől a rá vonatkozó</w:t>
      </w:r>
      <w:r w:rsidR="00733024" w:rsidRPr="00441B0D">
        <w:rPr>
          <w:rFonts w:ascii="Times New Roman" w:hAnsi="Times New Roman" w:cs="Times New Roman"/>
          <w:sz w:val="20"/>
          <w:szCs w:val="20"/>
        </w:rPr>
        <w:t xml:space="preserve"> személyes adatok helyesbítését, törlését vagy kezelésének korlátozását, és tiltakozhat az ilyen személyes adatok kezelése ellen;</w:t>
      </w:r>
    </w:p>
    <w:p w14:paraId="16A7C1E0"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 valamely felügyeleti hatósághoz címzett panasz benyújtásának joga;</w:t>
      </w:r>
    </w:p>
    <w:p w14:paraId="3CC57DB9"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 xml:space="preserve">ha az adatokat nem az </w:t>
      </w:r>
      <w:proofErr w:type="spellStart"/>
      <w:r w:rsidRPr="00441B0D">
        <w:rPr>
          <w:rFonts w:ascii="Times New Roman" w:hAnsi="Times New Roman" w:cs="Times New Roman"/>
          <w:sz w:val="20"/>
          <w:szCs w:val="20"/>
        </w:rPr>
        <w:t>érintettől</w:t>
      </w:r>
      <w:proofErr w:type="spellEnd"/>
      <w:r w:rsidRPr="00441B0D">
        <w:rPr>
          <w:rFonts w:ascii="Times New Roman" w:hAnsi="Times New Roman" w:cs="Times New Roman"/>
          <w:sz w:val="20"/>
          <w:szCs w:val="20"/>
        </w:rPr>
        <w:t xml:space="preserve"> gyűjtötték, a forrásukra vonatkozó minden elérhető információ;</w:t>
      </w:r>
    </w:p>
    <w:p w14:paraId="7F7509C1"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lastRenderedPageBreak/>
        <w:t>az automatizált döntéshozatal ténye, ideértve a profilalkotást is, valamint legalább ezekben az esetekben az alkalmazott logikára és az arra vonatkozó érthető információk, hogy az ilyen adatkezelés milyen jelentőséggel bír, és az érintettre nézve milyen várható következményekkel jár.</w:t>
      </w:r>
    </w:p>
    <w:p w14:paraId="4804325D" w14:textId="77777777" w:rsidR="00733024" w:rsidRPr="00441B0D" w:rsidRDefault="00733024" w:rsidP="00733024">
      <w:pPr>
        <w:autoSpaceDE w:val="0"/>
        <w:autoSpaceDN w:val="0"/>
        <w:adjustRightInd w:val="0"/>
        <w:rPr>
          <w:rFonts w:ascii="Times New Roman" w:hAnsi="Times New Roman" w:cs="Times New Roman"/>
          <w:sz w:val="20"/>
          <w:szCs w:val="20"/>
        </w:rPr>
      </w:pPr>
    </w:p>
    <w:p w14:paraId="640D005C"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Az érintett adatainak helyesbítése, törlése és az adatkezelés korlátozása (GDPR 16-. cikk)</w:t>
      </w:r>
    </w:p>
    <w:p w14:paraId="61D3BCCF" w14:textId="77777777" w:rsidR="006D1254" w:rsidRPr="00441B0D" w:rsidRDefault="006D1254" w:rsidP="006D1254">
      <w:pPr>
        <w:pStyle w:val="NormlWeb"/>
        <w:numPr>
          <w:ilvl w:val="1"/>
          <w:numId w:val="4"/>
        </w:numPr>
        <w:spacing w:before="0" w:beforeAutospacing="0" w:after="0" w:afterAutospacing="0"/>
        <w:jc w:val="both"/>
        <w:rPr>
          <w:color w:val="000000"/>
          <w:sz w:val="20"/>
          <w:szCs w:val="20"/>
          <w:u w:val="single"/>
        </w:rPr>
      </w:pPr>
      <w:r w:rsidRPr="00441B0D">
        <w:rPr>
          <w:sz w:val="20"/>
          <w:szCs w:val="20"/>
          <w:u w:val="single"/>
        </w:rPr>
        <w:t xml:space="preserve">A </w:t>
      </w:r>
      <w:proofErr w:type="spellStart"/>
      <w:r w:rsidRPr="00441B0D">
        <w:rPr>
          <w:sz w:val="20"/>
          <w:szCs w:val="20"/>
          <w:u w:val="single"/>
        </w:rPr>
        <w:t>helyesbítéshez</w:t>
      </w:r>
      <w:proofErr w:type="spellEnd"/>
      <w:r w:rsidRPr="00441B0D">
        <w:rPr>
          <w:sz w:val="20"/>
          <w:szCs w:val="20"/>
          <w:u w:val="single"/>
        </w:rPr>
        <w:t xml:space="preserve"> </w:t>
      </w:r>
      <w:proofErr w:type="spellStart"/>
      <w:r w:rsidRPr="00441B0D">
        <w:rPr>
          <w:sz w:val="20"/>
          <w:szCs w:val="20"/>
          <w:u w:val="single"/>
        </w:rPr>
        <w:t>való</w:t>
      </w:r>
      <w:proofErr w:type="spellEnd"/>
      <w:r w:rsidRPr="00441B0D">
        <w:rPr>
          <w:sz w:val="20"/>
          <w:szCs w:val="20"/>
          <w:u w:val="single"/>
        </w:rPr>
        <w:t xml:space="preserve"> jog</w:t>
      </w:r>
      <w:r w:rsidRPr="00441B0D">
        <w:rPr>
          <w:color w:val="000000"/>
          <w:sz w:val="20"/>
          <w:szCs w:val="20"/>
          <w:u w:val="single"/>
        </w:rPr>
        <w:t xml:space="preserve"> (GDPR 16. </w:t>
      </w:r>
      <w:proofErr w:type="spellStart"/>
      <w:r w:rsidRPr="00441B0D">
        <w:rPr>
          <w:color w:val="000000"/>
          <w:sz w:val="20"/>
          <w:szCs w:val="20"/>
          <w:u w:val="single"/>
        </w:rPr>
        <w:t>cikk</w:t>
      </w:r>
      <w:proofErr w:type="spellEnd"/>
      <w:r w:rsidRPr="00441B0D">
        <w:rPr>
          <w:color w:val="000000"/>
          <w:sz w:val="20"/>
          <w:szCs w:val="20"/>
          <w:u w:val="single"/>
        </w:rPr>
        <w:t>)</w:t>
      </w:r>
    </w:p>
    <w:p w14:paraId="12FF46EA"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66504032" w14:textId="77777777" w:rsidR="006D1254" w:rsidRPr="00441B0D" w:rsidRDefault="006D1254" w:rsidP="006D1254">
      <w:pPr>
        <w:pStyle w:val="NormlWeb"/>
        <w:numPr>
          <w:ilvl w:val="1"/>
          <w:numId w:val="4"/>
        </w:numPr>
        <w:spacing w:before="0" w:beforeAutospacing="0" w:after="0" w:afterAutospacing="0"/>
        <w:jc w:val="both"/>
        <w:rPr>
          <w:color w:val="000000"/>
          <w:sz w:val="20"/>
          <w:szCs w:val="20"/>
          <w:u w:val="single"/>
          <w:lang w:val="hu-HU"/>
        </w:rPr>
      </w:pPr>
      <w:r w:rsidRPr="00441B0D">
        <w:rPr>
          <w:color w:val="000000"/>
          <w:sz w:val="20"/>
          <w:szCs w:val="20"/>
          <w:u w:val="single"/>
          <w:lang w:val="hu-HU"/>
        </w:rPr>
        <w:t xml:space="preserve">A törléshez való jog - </w:t>
      </w:r>
      <w:proofErr w:type="gramStart"/>
      <w:r w:rsidRPr="00441B0D">
        <w:rPr>
          <w:color w:val="000000"/>
          <w:sz w:val="20"/>
          <w:szCs w:val="20"/>
          <w:u w:val="single"/>
          <w:lang w:val="hu-HU"/>
        </w:rPr>
        <w:t>„ az</w:t>
      </w:r>
      <w:proofErr w:type="gramEnd"/>
      <w:r w:rsidRPr="00441B0D">
        <w:rPr>
          <w:color w:val="000000"/>
          <w:sz w:val="20"/>
          <w:szCs w:val="20"/>
          <w:u w:val="single"/>
          <w:lang w:val="hu-HU"/>
        </w:rPr>
        <w:t xml:space="preserve"> elfeledtetéshez való jog” (GDPR 17. cikk)</w:t>
      </w:r>
    </w:p>
    <w:p w14:paraId="2FBB990E"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 személyes adatot törölni kell, ha</w:t>
      </w:r>
    </w:p>
    <w:p w14:paraId="4AEB6E39"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célja megszűnt;</w:t>
      </w:r>
    </w:p>
    <w:p w14:paraId="44F06D21"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érintett visszavonta a hozzájárulását és az adatkezelésnek nincs más jogalapja;</w:t>
      </w:r>
    </w:p>
    <w:p w14:paraId="56975E75"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80F95AF"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jogellenes;</w:t>
      </w:r>
    </w:p>
    <w:p w14:paraId="58EE129F"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 személyes adatokat az adatkezelőre alkalmazandó uniós vagy tagállami jogban előírt jogi kötelezettség teljesítéséhez törölni kell;</w:t>
      </w:r>
    </w:p>
    <w:p w14:paraId="404D3282"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adatok törlésére közvetlenül gyermekeknek kínált, információs társadalommal összefüggő szolgáltatások vonatkozásában került sor.</w:t>
      </w:r>
    </w:p>
    <w:p w14:paraId="6C976969" w14:textId="77777777" w:rsidR="006D1254" w:rsidRPr="00441B0D" w:rsidRDefault="006D1254" w:rsidP="006D1254">
      <w:pPr>
        <w:rPr>
          <w:rFonts w:ascii="Times New Roman" w:hAnsi="Times New Roman" w:cs="Times New Roman"/>
          <w:vanish/>
          <w:color w:val="000000"/>
          <w:sz w:val="20"/>
          <w:u w:val="single"/>
        </w:rPr>
      </w:pPr>
    </w:p>
    <w:p w14:paraId="07B3C63A" w14:textId="77777777" w:rsidR="006D1254" w:rsidRPr="00441B0D" w:rsidRDefault="006D1254" w:rsidP="006D1254">
      <w:pPr>
        <w:pStyle w:val="NormlWeb"/>
        <w:numPr>
          <w:ilvl w:val="1"/>
          <w:numId w:val="4"/>
        </w:numPr>
        <w:spacing w:before="0" w:beforeAutospacing="0" w:after="0" w:afterAutospacing="0"/>
        <w:jc w:val="both"/>
        <w:rPr>
          <w:sz w:val="20"/>
          <w:szCs w:val="20"/>
          <w:u w:val="single"/>
          <w:lang w:val="hu-HU"/>
        </w:rPr>
      </w:pPr>
      <w:r w:rsidRPr="00441B0D">
        <w:rPr>
          <w:sz w:val="20"/>
          <w:szCs w:val="20"/>
          <w:u w:val="single"/>
          <w:lang w:val="hu-HU"/>
        </w:rPr>
        <w:t>Az adatkezelés korlátozásához való jog (GDPR 18. cikk)</w:t>
      </w:r>
    </w:p>
    <w:p w14:paraId="16C853E6"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az érintett kérésére korlátozza az adatkezelést, ha</w:t>
      </w:r>
    </w:p>
    <w:p w14:paraId="1E475435"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érintett vitatja a személyes adatok pontosságát;</w:t>
      </w:r>
    </w:p>
    <w:p w14:paraId="31762AD4"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adatkezelés jogellenes és az érintett </w:t>
      </w:r>
      <w:proofErr w:type="spellStart"/>
      <w:r w:rsidRPr="00441B0D">
        <w:rPr>
          <w:rFonts w:ascii="Times New Roman" w:hAnsi="Times New Roman" w:cs="Times New Roman"/>
          <w:sz w:val="20"/>
          <w:szCs w:val="20"/>
        </w:rPr>
        <w:t>ellenzi</w:t>
      </w:r>
      <w:proofErr w:type="spellEnd"/>
      <w:r w:rsidRPr="00441B0D">
        <w:rPr>
          <w:rFonts w:ascii="Times New Roman" w:hAnsi="Times New Roman" w:cs="Times New Roman"/>
          <w:sz w:val="20"/>
          <w:szCs w:val="20"/>
        </w:rPr>
        <w:t xml:space="preserve"> az adatok törlését;</w:t>
      </w:r>
    </w:p>
    <w:p w14:paraId="1D55DBFD"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01E52BA4"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FC7E4EE" w14:textId="77777777" w:rsidR="006D1254" w:rsidRPr="00441B0D" w:rsidRDefault="006D1254" w:rsidP="006D1254">
      <w:pPr>
        <w:pStyle w:val="Default"/>
        <w:jc w:val="both"/>
        <w:rPr>
          <w:rFonts w:ascii="Times New Roman" w:hAnsi="Times New Roman" w:cs="Times New Roman"/>
          <w:sz w:val="20"/>
          <w:szCs w:val="20"/>
        </w:rPr>
      </w:pPr>
    </w:p>
    <w:p w14:paraId="42A65AB3"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adatkezelő indokolatlan késedelem nélkül, de </w:t>
      </w:r>
      <w:r w:rsidRPr="00441B0D">
        <w:rPr>
          <w:rFonts w:ascii="Times New Roman" w:hAnsi="Times New Roman" w:cs="Times New Roman"/>
          <w:b/>
          <w:sz w:val="20"/>
          <w:szCs w:val="20"/>
        </w:rPr>
        <w:t>legkésőbb a kérelem beérkezésétől számított egy hónapon belül</w:t>
      </w:r>
      <w:r w:rsidRPr="00441B0D">
        <w:rPr>
          <w:rFonts w:ascii="Times New Roman" w:hAnsi="Times New Roman" w:cs="Times New Roman"/>
          <w:sz w:val="20"/>
          <w:szCs w:val="20"/>
        </w:rPr>
        <w:t xml:space="preserve">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02F26683" w14:textId="77777777" w:rsidR="006D1254" w:rsidRPr="00441B0D" w:rsidRDefault="006D1254" w:rsidP="006D1254">
      <w:pPr>
        <w:rPr>
          <w:rFonts w:ascii="Times New Roman" w:hAnsi="Times New Roman" w:cs="Times New Roman"/>
          <w:color w:val="000000"/>
          <w:sz w:val="20"/>
        </w:rPr>
      </w:pPr>
    </w:p>
    <w:p w14:paraId="28536F21" w14:textId="77777777" w:rsidR="006D1254" w:rsidRPr="00441B0D" w:rsidRDefault="006D1254" w:rsidP="006D1254">
      <w:pPr>
        <w:pStyle w:val="Default"/>
        <w:numPr>
          <w:ilvl w:val="0"/>
          <w:numId w:val="3"/>
        </w:numPr>
        <w:ind w:left="284" w:hanging="284"/>
        <w:jc w:val="both"/>
        <w:rPr>
          <w:rFonts w:ascii="Times New Roman" w:eastAsia="Calibri" w:hAnsi="Times New Roman" w:cs="Times New Roman"/>
          <w:sz w:val="20"/>
          <w:szCs w:val="20"/>
          <w:u w:val="single"/>
          <w:lang w:eastAsia="en-US"/>
        </w:rPr>
      </w:pPr>
      <w:r w:rsidRPr="00441B0D">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23DB2008"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868919F" w14:textId="77777777" w:rsidR="006D1254" w:rsidRPr="00441B0D" w:rsidRDefault="006D1254" w:rsidP="006D1254">
      <w:pPr>
        <w:autoSpaceDE w:val="0"/>
        <w:autoSpaceDN w:val="0"/>
        <w:adjustRightInd w:val="0"/>
        <w:rPr>
          <w:rFonts w:ascii="Times New Roman" w:hAnsi="Times New Roman" w:cs="Times New Roman"/>
          <w:sz w:val="20"/>
          <w:u w:val="single"/>
        </w:rPr>
      </w:pPr>
    </w:p>
    <w:p w14:paraId="4EA75BE0"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 xml:space="preserve">Adathordozhatósághoz való jog (GDPR 20. cikk) </w:t>
      </w:r>
    </w:p>
    <w:p w14:paraId="057C756C"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12B169EF"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3B39A40E"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lastRenderedPageBreak/>
        <w:t xml:space="preserve">E jog gyakorlása nem sértheti az elfeledtetéshez való jogot. </w:t>
      </w:r>
    </w:p>
    <w:p w14:paraId="2D5789B3" w14:textId="77777777" w:rsidR="006D1254" w:rsidRPr="00441B0D" w:rsidRDefault="006D1254" w:rsidP="00FD1D05">
      <w:pPr>
        <w:autoSpaceDE w:val="0"/>
        <w:autoSpaceDN w:val="0"/>
        <w:adjustRightInd w:val="0"/>
        <w:rPr>
          <w:rFonts w:ascii="Times New Roman" w:hAnsi="Times New Roman" w:cs="Times New Roman"/>
          <w:sz w:val="20"/>
          <w:szCs w:val="20"/>
          <w:u w:val="single"/>
        </w:rPr>
      </w:pPr>
    </w:p>
    <w:p w14:paraId="124A5EFD"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 xml:space="preserve">A tiltakozáshoz való jog (GDPR 21. cikk) </w:t>
      </w:r>
    </w:p>
    <w:p w14:paraId="4A2AC3E9"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441B0D">
        <w:rPr>
          <w:rStyle w:val="Lbjegyzet-hivatkozs"/>
          <w:rFonts w:ascii="Times New Roman" w:hAnsi="Times New Roman" w:cs="Times New Roman"/>
          <w:sz w:val="20"/>
          <w:szCs w:val="20"/>
        </w:rPr>
        <w:footnoteReference w:id="5"/>
      </w:r>
      <w:r w:rsidRPr="00441B0D">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5AA9DBB" w14:textId="77777777" w:rsidR="006D1254" w:rsidRPr="00441B0D" w:rsidRDefault="006D1254" w:rsidP="006D1254">
      <w:pPr>
        <w:ind w:left="142"/>
        <w:jc w:val="both"/>
        <w:rPr>
          <w:rFonts w:ascii="Times New Roman" w:hAnsi="Times New Roman" w:cs="Times New Roman"/>
          <w:sz w:val="20"/>
        </w:rPr>
      </w:pPr>
    </w:p>
    <w:p w14:paraId="5D71F1D6"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Automatizált döntéshozatal esetén az érintettet megillető jog (GDPR 22. cikk)</w:t>
      </w:r>
    </w:p>
    <w:p w14:paraId="775795F3"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6208B1A"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Ez a rendelkezés nem alkalmazandó a következő esetekben:</w:t>
      </w:r>
    </w:p>
    <w:p w14:paraId="59856027"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az érintett és az adatkezelő közötti szerződés megkötése vagy teljesítése érdekében szükséges;</w:t>
      </w:r>
    </w:p>
    <w:p w14:paraId="6CC68DCF"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meghozatalát az adatkezelőre alkalmazandó olyan uniós vagy tagállami jog teszi lehetővé, amely az érintett jogainak és szabadságainak, valamint jogos érdekeinek védelmét szolgáló megfelelő intézkedéseket is megállapít; vagy</w:t>
      </w:r>
    </w:p>
    <w:p w14:paraId="183B2FA5"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az érintett kifejezett hozzájárulásán alapul.</w:t>
      </w:r>
    </w:p>
    <w:p w14:paraId="319F80B8" w14:textId="77777777" w:rsidR="00733024" w:rsidRPr="00441B0D" w:rsidRDefault="00733024" w:rsidP="006D1254">
      <w:pPr>
        <w:pStyle w:val="Default"/>
        <w:ind w:left="284"/>
        <w:jc w:val="both"/>
        <w:rPr>
          <w:rFonts w:ascii="Times New Roman" w:hAnsi="Times New Roman" w:cs="Times New Roman"/>
          <w:sz w:val="20"/>
          <w:szCs w:val="20"/>
        </w:rPr>
      </w:pPr>
    </w:p>
    <w:p w14:paraId="4F19DA06"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2DCE0773" w14:textId="77777777" w:rsidR="006D1254" w:rsidRPr="00441B0D" w:rsidRDefault="006D1254" w:rsidP="00733024">
      <w:pPr>
        <w:ind w:left="142"/>
        <w:jc w:val="both"/>
        <w:rPr>
          <w:rFonts w:ascii="Times New Roman" w:hAnsi="Times New Roman" w:cs="Times New Roman"/>
          <w:sz w:val="20"/>
          <w:szCs w:val="20"/>
        </w:rPr>
      </w:pPr>
    </w:p>
    <w:p w14:paraId="54009680"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Jogorvoslat igénybevétele – vagylagosan rendelkezésre álló lehetőségek</w:t>
      </w:r>
    </w:p>
    <w:p w14:paraId="359A9088" w14:textId="77777777" w:rsidR="006D1254" w:rsidRPr="00441B0D" w:rsidRDefault="006D1254" w:rsidP="006D1254">
      <w:pPr>
        <w:pStyle w:val="Listaszerbekezds"/>
        <w:ind w:left="2007"/>
        <w:jc w:val="both"/>
        <w:rPr>
          <w:vanish/>
          <w:color w:val="000000"/>
          <w:sz w:val="20"/>
          <w:szCs w:val="20"/>
        </w:rPr>
      </w:pPr>
    </w:p>
    <w:p w14:paraId="05A777B1" w14:textId="77777777" w:rsidR="006D1254" w:rsidRPr="00441B0D" w:rsidRDefault="006D1254" w:rsidP="006D1254">
      <w:pPr>
        <w:pStyle w:val="NormlWeb"/>
        <w:spacing w:before="0" w:beforeAutospacing="0" w:after="0" w:afterAutospacing="0"/>
        <w:jc w:val="both"/>
        <w:rPr>
          <w:sz w:val="20"/>
          <w:szCs w:val="20"/>
          <w:u w:val="single"/>
          <w:lang w:val="hu-HU"/>
        </w:rPr>
      </w:pPr>
      <w:r w:rsidRPr="00441B0D">
        <w:rPr>
          <w:color w:val="000000"/>
          <w:sz w:val="20"/>
          <w:szCs w:val="20"/>
          <w:lang w:val="hu-HU"/>
        </w:rPr>
        <w:t xml:space="preserve">8.1. </w:t>
      </w:r>
      <w:r w:rsidRPr="00441B0D">
        <w:rPr>
          <w:color w:val="000000"/>
          <w:sz w:val="20"/>
          <w:szCs w:val="20"/>
          <w:u w:val="single"/>
          <w:lang w:val="hu-HU"/>
        </w:rPr>
        <w:t>Adatvédelmi</w:t>
      </w:r>
      <w:r w:rsidRPr="00441B0D">
        <w:rPr>
          <w:sz w:val="20"/>
          <w:szCs w:val="20"/>
          <w:u w:val="single"/>
          <w:lang w:val="hu-HU"/>
        </w:rPr>
        <w:t xml:space="preserve"> tisztviselő (GDPR 39. cikk)</w:t>
      </w:r>
    </w:p>
    <w:p w14:paraId="04A78351"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441B0D">
        <w:rPr>
          <w:rFonts w:ascii="Times New Roman" w:hAnsi="Times New Roman" w:cs="Times New Roman"/>
          <w:sz w:val="20"/>
          <w:szCs w:val="20"/>
        </w:rPr>
        <w:t>bek</w:t>
      </w:r>
      <w:proofErr w:type="spellEnd"/>
      <w:r w:rsidRPr="00441B0D">
        <w:rPr>
          <w:rFonts w:ascii="Times New Roman" w:hAnsi="Times New Roman" w:cs="Times New Roman"/>
          <w:sz w:val="20"/>
          <w:szCs w:val="20"/>
        </w:rPr>
        <w:t>.)</w:t>
      </w:r>
    </w:p>
    <w:p w14:paraId="29656EE1" w14:textId="77777777" w:rsidR="006D1254" w:rsidRPr="00441B0D" w:rsidRDefault="006D1254" w:rsidP="006D1254">
      <w:pPr>
        <w:pStyle w:val="Default"/>
        <w:ind w:left="284"/>
        <w:jc w:val="both"/>
        <w:rPr>
          <w:rFonts w:ascii="Times New Roman" w:hAnsi="Times New Roman" w:cs="Times New Roman"/>
          <w:b/>
          <w:sz w:val="20"/>
        </w:rPr>
      </w:pPr>
      <w:r w:rsidRPr="00441B0D">
        <w:rPr>
          <w:rFonts w:ascii="Times New Roman" w:hAnsi="Times New Roman" w:cs="Times New Roman"/>
          <w:b/>
          <w:sz w:val="20"/>
        </w:rPr>
        <w:t>Az ELTE adatvédelmi tisztviselője:</w:t>
      </w:r>
    </w:p>
    <w:p w14:paraId="335B66E9"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 xml:space="preserve">Dr. </w:t>
      </w:r>
      <w:proofErr w:type="spellStart"/>
      <w:r w:rsidRPr="00711587">
        <w:rPr>
          <w:rFonts w:ascii="Times New Roman" w:hAnsi="Times New Roman" w:cs="Times New Roman"/>
          <w:sz w:val="20"/>
          <w:szCs w:val="20"/>
        </w:rPr>
        <w:t>Csibra</w:t>
      </w:r>
      <w:proofErr w:type="spellEnd"/>
      <w:r w:rsidRPr="00711587">
        <w:rPr>
          <w:rFonts w:ascii="Times New Roman" w:hAnsi="Times New Roman" w:cs="Times New Roman"/>
          <w:sz w:val="20"/>
          <w:szCs w:val="20"/>
        </w:rPr>
        <w:t xml:space="preserve"> Klára</w:t>
      </w:r>
    </w:p>
    <w:p w14:paraId="5487C2D3"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Adat- és Stratégiai Információkezelési Iroda</w:t>
      </w:r>
    </w:p>
    <w:p w14:paraId="7749EBBF"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1053 Budapest, Ferenciek tere 6. III. emelet</w:t>
      </w:r>
    </w:p>
    <w:p w14:paraId="69E5E915"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Tel.:  +36-1-411-6500 / 2855</w:t>
      </w:r>
    </w:p>
    <w:p w14:paraId="342BBDA5" w14:textId="77777777" w:rsidR="00BA25F5" w:rsidRDefault="00711587" w:rsidP="006D1254">
      <w:pPr>
        <w:pStyle w:val="NormlWeb"/>
        <w:spacing w:before="0" w:beforeAutospacing="0" w:after="0" w:afterAutospacing="0"/>
        <w:ind w:left="284" w:hanging="284"/>
        <w:jc w:val="both"/>
        <w:rPr>
          <w:sz w:val="20"/>
          <w:szCs w:val="20"/>
        </w:rPr>
      </w:pPr>
      <w:r w:rsidRPr="00711587">
        <w:rPr>
          <w:sz w:val="20"/>
          <w:szCs w:val="20"/>
        </w:rPr>
        <w:t>Email: strategia@rk.elte.hu</w:t>
      </w:r>
      <w:r w:rsidRPr="00711587" w:rsidDel="00711587">
        <w:rPr>
          <w:sz w:val="20"/>
          <w:szCs w:val="20"/>
        </w:rPr>
        <w:t xml:space="preserve"> </w:t>
      </w:r>
    </w:p>
    <w:p w14:paraId="0D1735D1" w14:textId="77777777" w:rsidR="006D1254" w:rsidRPr="00441B0D" w:rsidRDefault="006D1254" w:rsidP="006D1254">
      <w:pPr>
        <w:pStyle w:val="NormlWeb"/>
        <w:spacing w:before="0" w:beforeAutospacing="0" w:after="0" w:afterAutospacing="0"/>
        <w:ind w:left="284" w:hanging="284"/>
        <w:jc w:val="both"/>
        <w:rPr>
          <w:sz w:val="20"/>
          <w:szCs w:val="20"/>
          <w:lang w:val="hu-HU"/>
        </w:rPr>
      </w:pPr>
      <w:r w:rsidRPr="00441B0D">
        <w:rPr>
          <w:sz w:val="20"/>
          <w:szCs w:val="20"/>
          <w:lang w:val="hu-HU"/>
        </w:rPr>
        <w:t xml:space="preserve">8.2. </w:t>
      </w:r>
      <w:r w:rsidRPr="00441B0D">
        <w:rPr>
          <w:sz w:val="20"/>
          <w:szCs w:val="20"/>
          <w:u w:val="single"/>
          <w:lang w:val="hu-HU"/>
        </w:rPr>
        <w:t>Nemzeti Adatvédelmi és Információszabadság Hatóságnál kezdeményezhető vizsgálat</w:t>
      </w:r>
      <w:r w:rsidRPr="00441B0D">
        <w:rPr>
          <w:sz w:val="20"/>
          <w:szCs w:val="20"/>
          <w:lang w:val="hu-HU"/>
        </w:rPr>
        <w:t xml:space="preserve"> (</w:t>
      </w:r>
      <w:proofErr w:type="spellStart"/>
      <w:r w:rsidRPr="00441B0D">
        <w:rPr>
          <w:sz w:val="20"/>
          <w:szCs w:val="20"/>
          <w:lang w:val="hu-HU"/>
        </w:rPr>
        <w:t>Infotv</w:t>
      </w:r>
      <w:proofErr w:type="spellEnd"/>
      <w:r w:rsidRPr="00441B0D">
        <w:rPr>
          <w:sz w:val="20"/>
          <w:szCs w:val="20"/>
          <w:lang w:val="hu-HU"/>
        </w:rPr>
        <w:t>. 52-58. §), GDPR 57. Cikk, 77. cikk</w:t>
      </w:r>
    </w:p>
    <w:p w14:paraId="4E78425B"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 Nemzeti Adatvédelmi és Információszabadság Hatóságnál (a továbbiakban Hatóság) bejelentéssel </w:t>
      </w:r>
      <w:r w:rsidRPr="00441B0D">
        <w:rPr>
          <w:rFonts w:ascii="Times New Roman" w:hAnsi="Times New Roman" w:cs="Times New Roman"/>
          <w:b/>
          <w:sz w:val="20"/>
        </w:rPr>
        <w:t>bárki (tehát nem csak az érintett) vizsgálatot kezdeményezhet</w:t>
      </w:r>
      <w:r w:rsidRPr="00441B0D">
        <w:rPr>
          <w:rFonts w:ascii="Times New Roman" w:hAnsi="Times New Roman" w:cs="Times New Roman"/>
          <w:sz w:val="20"/>
        </w:rPr>
        <w:t xml:space="preserve"> arra hivatkozással, hogy személyes adatok kezelésével kapcsolatban jogsérelem következett be, vagy annak közvetlen veszélye fennáll. </w:t>
      </w:r>
    </w:p>
    <w:p w14:paraId="76967612"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Fontos, hogy a bejelentés ne legyen névtelen, különben a Hatóság érdemi vizsgálat nélkül </w:t>
      </w:r>
      <w:r w:rsidRPr="00441B0D">
        <w:rPr>
          <w:rFonts w:ascii="Times New Roman" w:hAnsi="Times New Roman" w:cs="Times New Roman"/>
          <w:i/>
          <w:sz w:val="20"/>
        </w:rPr>
        <w:t>elutasíthatja</w:t>
      </w:r>
      <w:r w:rsidRPr="00441B0D">
        <w:rPr>
          <w:rFonts w:ascii="Times New Roman" w:hAnsi="Times New Roman" w:cs="Times New Roman"/>
          <w:sz w:val="20"/>
        </w:rPr>
        <w:t xml:space="preserve"> a bejelentést. A további elutasítási indokokat az </w:t>
      </w:r>
      <w:proofErr w:type="spellStart"/>
      <w:r w:rsidRPr="00441B0D">
        <w:rPr>
          <w:rFonts w:ascii="Times New Roman" w:hAnsi="Times New Roman" w:cs="Times New Roman"/>
          <w:sz w:val="20"/>
        </w:rPr>
        <w:t>Infotv</w:t>
      </w:r>
      <w:proofErr w:type="spellEnd"/>
      <w:r w:rsidRPr="00441B0D">
        <w:rPr>
          <w:rFonts w:ascii="Times New Roman" w:hAnsi="Times New Roman" w:cs="Times New Roman"/>
          <w:sz w:val="20"/>
        </w:rPr>
        <w:t>. 53. §-a tartalmazza.</w:t>
      </w:r>
    </w:p>
    <w:p w14:paraId="053C88A7"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 Hatóság vizsgálata </w:t>
      </w:r>
      <w:r w:rsidRPr="00441B0D">
        <w:rPr>
          <w:rFonts w:ascii="Times New Roman" w:hAnsi="Times New Roman" w:cs="Times New Roman"/>
          <w:b/>
          <w:sz w:val="20"/>
        </w:rPr>
        <w:t>ingyenes</w:t>
      </w:r>
      <w:r w:rsidRPr="00441B0D">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441B0D">
        <w:rPr>
          <w:rFonts w:ascii="Times New Roman" w:hAnsi="Times New Roman" w:cs="Times New Roman"/>
          <w:sz w:val="20"/>
        </w:rPr>
        <w:t>Infotv</w:t>
      </w:r>
      <w:proofErr w:type="spellEnd"/>
      <w:r w:rsidRPr="00441B0D">
        <w:rPr>
          <w:rFonts w:ascii="Times New Roman" w:hAnsi="Times New Roman" w:cs="Times New Roman"/>
          <w:sz w:val="20"/>
        </w:rPr>
        <w:t>. 54-58. §-</w:t>
      </w:r>
      <w:proofErr w:type="spellStart"/>
      <w:r w:rsidRPr="00441B0D">
        <w:rPr>
          <w:rFonts w:ascii="Times New Roman" w:hAnsi="Times New Roman" w:cs="Times New Roman"/>
          <w:sz w:val="20"/>
        </w:rPr>
        <w:t>ai</w:t>
      </w:r>
      <w:proofErr w:type="spellEnd"/>
      <w:r w:rsidRPr="00441B0D">
        <w:rPr>
          <w:rFonts w:ascii="Times New Roman" w:hAnsi="Times New Roman" w:cs="Times New Roman"/>
          <w:sz w:val="20"/>
        </w:rPr>
        <w:t xml:space="preserve"> tartalmazzák.</w:t>
      </w:r>
    </w:p>
    <w:p w14:paraId="7E5328BC"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Döntést főszabály szerint a bejelentés érkezésétől számított két hónapon belül hoz.</w:t>
      </w:r>
    </w:p>
    <w:p w14:paraId="574EABBB" w14:textId="77777777" w:rsidR="006D1254" w:rsidRPr="00441B0D" w:rsidRDefault="006D1254" w:rsidP="006D1254">
      <w:pPr>
        <w:pStyle w:val="Default"/>
        <w:ind w:left="284"/>
        <w:jc w:val="both"/>
        <w:rPr>
          <w:rFonts w:ascii="Times New Roman" w:hAnsi="Times New Roman" w:cs="Times New Roman"/>
          <w:b/>
          <w:sz w:val="20"/>
        </w:rPr>
      </w:pPr>
      <w:r w:rsidRPr="00441B0D">
        <w:rPr>
          <w:rFonts w:ascii="Times New Roman" w:hAnsi="Times New Roman" w:cs="Times New Roman"/>
          <w:b/>
          <w:sz w:val="20"/>
        </w:rPr>
        <w:lastRenderedPageBreak/>
        <w:t>A Nemzeti Adatvédelmi és Információszabadság Hatóság elérhetősége:</w:t>
      </w:r>
    </w:p>
    <w:p w14:paraId="001F1375"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1125 Budapest, Szilágyi Erzsébet fasor 22/c.</w:t>
      </w:r>
    </w:p>
    <w:p w14:paraId="433A1FE8" w14:textId="636802FF"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Honlap: </w:t>
      </w:r>
      <w:hyperlink r:id="rId12" w:history="1">
        <w:r w:rsidR="0033356B" w:rsidRPr="00C94E3B">
          <w:rPr>
            <w:rStyle w:val="Hiperhivatkozs"/>
            <w:rFonts w:ascii="Times New Roman" w:hAnsi="Times New Roman" w:cs="Times New Roman"/>
            <w:sz w:val="20"/>
            <w:szCs w:val="20"/>
          </w:rPr>
          <w:t>www.naih.hu</w:t>
        </w:r>
      </w:hyperlink>
    </w:p>
    <w:p w14:paraId="27E6EE29"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Tel.: +36-1-391-1400</w:t>
      </w:r>
    </w:p>
    <w:p w14:paraId="614B6BD1" w14:textId="77777777" w:rsidR="006D1254" w:rsidRPr="00441B0D" w:rsidRDefault="006D1254" w:rsidP="006D1254">
      <w:pPr>
        <w:pStyle w:val="NormlWeb"/>
        <w:spacing w:before="0" w:beforeAutospacing="0" w:after="0" w:afterAutospacing="0"/>
        <w:jc w:val="both"/>
        <w:rPr>
          <w:sz w:val="20"/>
          <w:szCs w:val="20"/>
          <w:u w:val="single"/>
          <w:lang w:val="hu-HU"/>
        </w:rPr>
      </w:pPr>
      <w:r w:rsidRPr="00441B0D">
        <w:rPr>
          <w:sz w:val="20"/>
          <w:szCs w:val="20"/>
          <w:lang w:val="hu-HU"/>
        </w:rPr>
        <w:t>8.3.</w:t>
      </w:r>
      <w:r w:rsidRPr="00441B0D">
        <w:rPr>
          <w:sz w:val="20"/>
          <w:szCs w:val="20"/>
          <w:u w:val="single"/>
          <w:lang w:val="hu-HU"/>
        </w:rPr>
        <w:t>Bírósági jogérvényesítés (</w:t>
      </w:r>
      <w:proofErr w:type="spellStart"/>
      <w:r w:rsidRPr="00441B0D">
        <w:rPr>
          <w:sz w:val="20"/>
          <w:szCs w:val="20"/>
          <w:u w:val="single"/>
          <w:lang w:val="hu-HU"/>
        </w:rPr>
        <w:t>Infotv</w:t>
      </w:r>
      <w:proofErr w:type="spellEnd"/>
      <w:r w:rsidRPr="00441B0D">
        <w:rPr>
          <w:sz w:val="20"/>
          <w:szCs w:val="20"/>
          <w:u w:val="single"/>
          <w:lang w:val="hu-HU"/>
        </w:rPr>
        <w:t>. 2</w:t>
      </w:r>
      <w:r w:rsidR="00E77CFB">
        <w:rPr>
          <w:sz w:val="20"/>
          <w:szCs w:val="20"/>
          <w:u w:val="single"/>
          <w:lang w:val="hu-HU"/>
        </w:rPr>
        <w:t>3</w:t>
      </w:r>
      <w:r w:rsidRPr="00441B0D">
        <w:rPr>
          <w:sz w:val="20"/>
          <w:szCs w:val="20"/>
          <w:u w:val="single"/>
          <w:lang w:val="hu-HU"/>
        </w:rPr>
        <w:t>. §, GDPR 79. cikk)</w:t>
      </w:r>
    </w:p>
    <w:p w14:paraId="2574115C"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sidRPr="00441B0D">
        <w:rPr>
          <w:rFonts w:ascii="Times New Roman" w:hAnsi="Times New Roman" w:cs="Times New Roman"/>
          <w:sz w:val="20"/>
        </w:rPr>
        <w:t>nak</w:t>
      </w:r>
      <w:proofErr w:type="spellEnd"/>
      <w:r w:rsidRPr="00441B0D">
        <w:rPr>
          <w:rFonts w:ascii="Times New Roman" w:hAnsi="Times New Roman" w:cs="Times New Roman"/>
          <w:sz w:val="20"/>
        </w:rPr>
        <w:t xml:space="preserve"> nem megfelelő kezelése következtében megsértették a GDPR-</w:t>
      </w:r>
      <w:proofErr w:type="spellStart"/>
      <w:r w:rsidRPr="00441B0D">
        <w:rPr>
          <w:rFonts w:ascii="Times New Roman" w:hAnsi="Times New Roman" w:cs="Times New Roman"/>
          <w:sz w:val="20"/>
        </w:rPr>
        <w:t>ban</w:t>
      </w:r>
      <w:proofErr w:type="spellEnd"/>
      <w:r w:rsidRPr="00441B0D">
        <w:rPr>
          <w:rFonts w:ascii="Times New Roman" w:hAnsi="Times New Roman" w:cs="Times New Roman"/>
          <w:sz w:val="20"/>
        </w:rPr>
        <w:t xml:space="preserve"> rögzített jogait (lásd.: fent). </w:t>
      </w:r>
    </w:p>
    <w:p w14:paraId="70CAC77E"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2E541B25"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6BA22358"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Az érintett a perben kártérítést/sérelemdíjat követelhet az adatkezelőtől: </w:t>
      </w:r>
    </w:p>
    <w:p w14:paraId="4632DD0E" w14:textId="77777777" w:rsidR="006D1254" w:rsidRPr="00441B0D" w:rsidRDefault="006D1254" w:rsidP="006D1254">
      <w:pPr>
        <w:pStyle w:val="Default"/>
        <w:numPr>
          <w:ilvl w:val="0"/>
          <w:numId w:val="6"/>
        </w:numPr>
        <w:jc w:val="both"/>
        <w:rPr>
          <w:rFonts w:ascii="Times New Roman" w:hAnsi="Times New Roman" w:cs="Times New Roman"/>
          <w:sz w:val="20"/>
        </w:rPr>
      </w:pPr>
      <w:r w:rsidRPr="00441B0D">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857461E" w14:textId="77777777" w:rsidR="006D1254" w:rsidRPr="00441B0D" w:rsidRDefault="006D1254" w:rsidP="006D1254">
      <w:pPr>
        <w:pStyle w:val="Default"/>
        <w:numPr>
          <w:ilvl w:val="0"/>
          <w:numId w:val="6"/>
        </w:numPr>
        <w:jc w:val="both"/>
        <w:rPr>
          <w:rFonts w:ascii="Times New Roman" w:hAnsi="Times New Roman" w:cs="Times New Roman"/>
          <w:sz w:val="20"/>
        </w:rPr>
      </w:pPr>
      <w:r w:rsidRPr="00441B0D">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3729B32F" w14:textId="77777777" w:rsidR="006D1254" w:rsidRPr="00441B0D" w:rsidRDefault="006D1254" w:rsidP="006D1254">
      <w:pPr>
        <w:rPr>
          <w:rFonts w:ascii="Times New Roman" w:hAnsi="Times New Roman" w:cs="Times New Roman"/>
          <w:sz w:val="20"/>
          <w:szCs w:val="20"/>
        </w:rPr>
      </w:pPr>
    </w:p>
    <w:p w14:paraId="55CBD416" w14:textId="77777777" w:rsidR="00692687" w:rsidRPr="00441B0D" w:rsidRDefault="00692687">
      <w:pPr>
        <w:rPr>
          <w:rFonts w:ascii="Times New Roman" w:hAnsi="Times New Roman" w:cs="Times New Roman"/>
        </w:rPr>
      </w:pPr>
    </w:p>
    <w:sectPr w:rsidR="00692687" w:rsidRPr="00441B0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416C" w14:textId="77777777" w:rsidR="00C44F26" w:rsidRDefault="00C44F26" w:rsidP="002E7601">
      <w:pPr>
        <w:spacing w:after="0" w:line="240" w:lineRule="auto"/>
      </w:pPr>
      <w:r>
        <w:separator/>
      </w:r>
    </w:p>
  </w:endnote>
  <w:endnote w:type="continuationSeparator" w:id="0">
    <w:p w14:paraId="6ADDBD8B" w14:textId="77777777" w:rsidR="00C44F26" w:rsidRDefault="00C44F26"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38BE4" w14:textId="77777777" w:rsidR="00C44F26" w:rsidRDefault="00C44F26" w:rsidP="002E7601">
      <w:pPr>
        <w:spacing w:after="0" w:line="240" w:lineRule="auto"/>
      </w:pPr>
      <w:r>
        <w:separator/>
      </w:r>
    </w:p>
  </w:footnote>
  <w:footnote w:type="continuationSeparator" w:id="0">
    <w:p w14:paraId="5BD18A49" w14:textId="77777777" w:rsidR="00C44F26" w:rsidRDefault="00C44F26" w:rsidP="002E7601">
      <w:pPr>
        <w:spacing w:after="0" w:line="240" w:lineRule="auto"/>
      </w:pPr>
      <w:r>
        <w:continuationSeparator/>
      </w:r>
    </w:p>
  </w:footnote>
  <w:footnote w:id="1">
    <w:p w14:paraId="7AF5B6A0" w14:textId="7A8C7971" w:rsidR="003F65A0" w:rsidRDefault="003F65A0">
      <w:pPr>
        <w:pStyle w:val="Lbjegyzetszveg"/>
      </w:pPr>
      <w:r>
        <w:rPr>
          <w:rStyle w:val="Lbjegyzet-hivatkozs"/>
        </w:rPr>
        <w:footnoteRef/>
      </w:r>
      <w:r>
        <w:t xml:space="preserve"> A távolléti oktatásra való tekintettel az aláírás helyettesíthető a beleegyezésről szóló elektronikus üzenettel, amelynek mellékletét képezi jelen kitöltött nyilatkozat.</w:t>
      </w:r>
    </w:p>
  </w:footnote>
  <w:footnote w:id="2">
    <w:p w14:paraId="36A34391" w14:textId="77777777" w:rsidR="002E7601" w:rsidRPr="00441B0D" w:rsidRDefault="002E7601" w:rsidP="002E7601">
      <w:pPr>
        <w:pStyle w:val="doc-ti"/>
        <w:spacing w:before="0" w:beforeAutospacing="0" w:after="0" w:afterAutospacing="0"/>
        <w:jc w:val="both"/>
        <w:rPr>
          <w:sz w:val="18"/>
          <w:szCs w:val="18"/>
          <w:lang w:val="hu-HU"/>
        </w:rPr>
      </w:pPr>
      <w:r w:rsidRPr="00441B0D">
        <w:rPr>
          <w:rStyle w:val="Lbjegyzet-hivatkozs"/>
          <w:sz w:val="18"/>
          <w:szCs w:val="18"/>
          <w:lang w:val="hu-HU"/>
        </w:rPr>
        <w:footnoteRef/>
      </w:r>
      <w:r w:rsidRPr="00441B0D">
        <w:rPr>
          <w:sz w:val="18"/>
          <w:szCs w:val="18"/>
          <w:lang w:val="hu-HU"/>
        </w:rPr>
        <w:t xml:space="preserve"> </w:t>
      </w:r>
      <w:r w:rsidRPr="00441B0D">
        <w:rPr>
          <w:b/>
          <w:bCs/>
          <w:color w:val="000000"/>
          <w:sz w:val="18"/>
          <w:szCs w:val="18"/>
          <w:lang w:val="hu-HU"/>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(EGT-vonatkozású szöveg) </w:t>
      </w:r>
    </w:p>
  </w:footnote>
  <w:footnote w:id="3">
    <w:p w14:paraId="1C350656" w14:textId="77777777" w:rsidR="002E7601" w:rsidRDefault="002E7601" w:rsidP="002E7601">
      <w:pPr>
        <w:pStyle w:val="Lbjegyzetszveg"/>
        <w:jc w:val="both"/>
        <w:rPr>
          <w:sz w:val="18"/>
          <w:szCs w:val="18"/>
        </w:rPr>
      </w:pPr>
      <w:r w:rsidRPr="00441B0D">
        <w:rPr>
          <w:rStyle w:val="Lbjegyzet-hivatkozs"/>
          <w:rFonts w:ascii="Times New Roman" w:hAnsi="Times New Roman" w:cs="Times New Roman"/>
          <w:sz w:val="18"/>
          <w:szCs w:val="18"/>
        </w:rPr>
        <w:footnoteRef/>
      </w:r>
      <w:r w:rsidRPr="00441B0D">
        <w:rPr>
          <w:rFonts w:ascii="Times New Roman" w:hAnsi="Times New Roman" w:cs="Times New Roman"/>
          <w:sz w:val="18"/>
          <w:szCs w:val="18"/>
        </w:rPr>
        <w:t xml:space="preserve"> </w:t>
      </w:r>
      <w:r w:rsidRPr="00441B0D">
        <w:rPr>
          <w:rFonts w:ascii="Times New Roman" w:hAnsi="Times New Roman" w:cs="Times New Roman"/>
          <w:b/>
          <w:color w:val="000000"/>
          <w:sz w:val="18"/>
          <w:szCs w:val="18"/>
        </w:rPr>
        <w:t>személyes adat</w:t>
      </w:r>
      <w:r w:rsidRPr="00441B0D">
        <w:rPr>
          <w:rFonts w:ascii="Times New Roman" w:hAnsi="Times New Roman" w:cs="Times New Roman"/>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4">
    <w:p w14:paraId="3940D727" w14:textId="77777777" w:rsidR="006D1254" w:rsidRPr="00441B0D" w:rsidRDefault="006D1254" w:rsidP="006D1254">
      <w:pPr>
        <w:pStyle w:val="Lbjegyzetszveg"/>
        <w:jc w:val="both"/>
        <w:rPr>
          <w:rFonts w:ascii="Times New Roman" w:hAnsi="Times New Roman" w:cs="Times New Roman"/>
        </w:rPr>
      </w:pPr>
      <w:r w:rsidRPr="00441B0D">
        <w:rPr>
          <w:rStyle w:val="Lbjegyzet-hivatkozs"/>
          <w:rFonts w:ascii="Times New Roman" w:hAnsi="Times New Roman" w:cs="Times New Roman"/>
          <w:sz w:val="18"/>
          <w:szCs w:val="18"/>
        </w:rPr>
        <w:footnoteRef/>
      </w:r>
      <w:r w:rsidRPr="00441B0D">
        <w:rPr>
          <w:rFonts w:ascii="Times New Roman" w:hAnsi="Times New Roman" w:cs="Times New Roman"/>
          <w:sz w:val="18"/>
          <w:szCs w:val="18"/>
        </w:rPr>
        <w:t xml:space="preserve"> </w:t>
      </w:r>
      <w:r w:rsidRPr="00441B0D">
        <w:rPr>
          <w:rFonts w:ascii="Times New Roman" w:hAnsi="Times New Roman" w:cs="Times New Roman"/>
          <w:b/>
          <w:color w:val="000000"/>
          <w:sz w:val="18"/>
          <w:szCs w:val="18"/>
        </w:rPr>
        <w:t>személyes adat</w:t>
      </w:r>
      <w:r w:rsidRPr="00441B0D">
        <w:rPr>
          <w:rFonts w:ascii="Times New Roman" w:hAnsi="Times New Roman" w:cs="Times New Roman"/>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078ACFB5" w14:textId="77777777" w:rsidR="006D1254" w:rsidRDefault="006D1254" w:rsidP="006D1254">
      <w:pPr>
        <w:pStyle w:val="Lbjegyzetszveg"/>
      </w:pPr>
      <w:r w:rsidRPr="00441B0D">
        <w:rPr>
          <w:rStyle w:val="Lbjegyzet-hivatkozs"/>
          <w:rFonts w:ascii="Times New Roman" w:hAnsi="Times New Roman" w:cs="Times New Roman"/>
          <w:sz w:val="18"/>
          <w:szCs w:val="18"/>
        </w:rPr>
        <w:footnoteRef/>
      </w:r>
      <w:r w:rsidRPr="00441B0D">
        <w:rPr>
          <w:rFonts w:ascii="Times New Roman" w:hAnsi="Times New Roman" w:cs="Times New Roman"/>
        </w:rPr>
        <w:t xml:space="preserve"> </w:t>
      </w:r>
      <w:proofErr w:type="gramStart"/>
      <w:r w:rsidRPr="00441B0D">
        <w:rPr>
          <w:rFonts w:ascii="Times New Roman" w:hAnsi="Times New Roman" w:cs="Times New Roman"/>
          <w:color w:val="000000"/>
          <w:sz w:val="18"/>
          <w:szCs w:val="18"/>
        </w:rPr>
        <w:t>GDPR  4.</w:t>
      </w:r>
      <w:proofErr w:type="gramEnd"/>
      <w:r w:rsidRPr="00441B0D">
        <w:rPr>
          <w:rFonts w:ascii="Times New Roman" w:hAnsi="Times New Roman" w:cs="Times New Roman"/>
          <w:color w:val="000000"/>
          <w:sz w:val="18"/>
          <w:szCs w:val="18"/>
        </w:rPr>
        <w:t xml:space="preserve">  cikk </w:t>
      </w:r>
      <w:r w:rsidRPr="00441B0D">
        <w:rPr>
          <w:rFonts w:ascii="Times New Roman" w:hAnsi="Times New Roman" w:cs="Times New Roman"/>
          <w:b/>
          <w:bCs/>
          <w:sz w:val="18"/>
          <w:szCs w:val="18"/>
        </w:rPr>
        <w:t>„profilalkotás”</w:t>
      </w:r>
      <w:r w:rsidRPr="00441B0D">
        <w:rPr>
          <w:rFonts w:ascii="Times New Roman" w:hAnsi="Times New Roman" w:cs="Times New Roman"/>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441B0D">
        <w:rPr>
          <w:rFonts w:ascii="Times New Roman" w:hAnsi="Times New Roman" w:cs="Times New Roman"/>
          <w:color w:val="000000"/>
          <w:sz w:val="18"/>
          <w:szCs w:val="18"/>
        </w:rPr>
        <w:t>előrejelzésére</w:t>
      </w:r>
      <w:proofErr w:type="spellEnd"/>
      <w:r w:rsidRPr="00441B0D">
        <w:rPr>
          <w:rFonts w:ascii="Times New Roman" w:hAnsi="Times New Roman" w:cs="Times New Roman"/>
          <w:color w:val="000000"/>
          <w:sz w:val="18"/>
          <w:szCs w:val="18"/>
        </w:rPr>
        <w:t xml:space="preserve"> használják;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15:restartNumberingAfterBreak="0">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4" w15:restartNumberingAfterBreak="0">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46624"/>
    <w:rsid w:val="00101541"/>
    <w:rsid w:val="002E7601"/>
    <w:rsid w:val="0033356B"/>
    <w:rsid w:val="00342CA1"/>
    <w:rsid w:val="00343D52"/>
    <w:rsid w:val="00394341"/>
    <w:rsid w:val="003F65A0"/>
    <w:rsid w:val="00441B0D"/>
    <w:rsid w:val="004A46A5"/>
    <w:rsid w:val="00692687"/>
    <w:rsid w:val="006C5DAD"/>
    <w:rsid w:val="006D0E1D"/>
    <w:rsid w:val="006D1254"/>
    <w:rsid w:val="006F197D"/>
    <w:rsid w:val="00711587"/>
    <w:rsid w:val="00733024"/>
    <w:rsid w:val="00784E00"/>
    <w:rsid w:val="007C6869"/>
    <w:rsid w:val="008E24CF"/>
    <w:rsid w:val="00920D89"/>
    <w:rsid w:val="00973662"/>
    <w:rsid w:val="009D3D4D"/>
    <w:rsid w:val="00AD2E4D"/>
    <w:rsid w:val="00BA25F5"/>
    <w:rsid w:val="00BB210D"/>
    <w:rsid w:val="00C07C42"/>
    <w:rsid w:val="00C44F26"/>
    <w:rsid w:val="00E31219"/>
    <w:rsid w:val="00E53650"/>
    <w:rsid w:val="00E77CFB"/>
    <w:rsid w:val="00F12948"/>
    <w:rsid w:val="00F6665D"/>
    <w:rsid w:val="00FD1D05"/>
    <w:rsid w:val="1BE0C0FF"/>
    <w:rsid w:val="20E633B3"/>
    <w:rsid w:val="40850008"/>
    <w:rsid w:val="465827EF"/>
    <w:rsid w:val="4A75BBDF"/>
    <w:rsid w:val="55C87E65"/>
    <w:rsid w:val="62F05E1B"/>
    <w:rsid w:val="71A95E68"/>
    <w:rsid w:val="71B413F5"/>
    <w:rsid w:val="7498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1403"/>
  <w15:docId w15:val="{6F7C9341-924C-484F-B531-9FD9801A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E7601"/>
    <w:rPr>
      <w:color w:val="0000FF" w:themeColor="hyperlink"/>
      <w:u w:val="single"/>
    </w:rPr>
  </w:style>
  <w:style w:type="paragraph" w:styleId="Lbjegyzetszveg">
    <w:name w:val="footnote text"/>
    <w:basedOn w:val="Norml"/>
    <w:link w:val="LbjegyzetszvegChar"/>
    <w:uiPriority w:val="99"/>
    <w:semiHidden/>
    <w:unhideWhenUsed/>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rsid w:val="002E7601"/>
    <w:rPr>
      <w:vertAlign w:val="superscript"/>
    </w:rPr>
  </w:style>
  <w:style w:type="paragraph" w:styleId="NormlWeb">
    <w:name w:val="Normal (Web)"/>
    <w:basedOn w:val="Norml"/>
    <w:uiPriority w:val="99"/>
    <w:semiHidden/>
    <w:unhideWhenUsed/>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ggyk@barczi.elte.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35418dc4-4377-4e68-ba6a-9d338e769696" xsi:nil="true"/>
    <Has_Leaders_Only_SectionGroup xmlns="35418dc4-4377-4e68-ba6a-9d338e769696" xsi:nil="true"/>
    <Distribution_Groups xmlns="35418dc4-4377-4e68-ba6a-9d338e769696" xsi:nil="true"/>
    <AppVersion xmlns="35418dc4-4377-4e68-ba6a-9d338e769696" xsi:nil="true"/>
    <Templates xmlns="35418dc4-4377-4e68-ba6a-9d338e769696" xsi:nil="true"/>
    <Members xmlns="35418dc4-4377-4e68-ba6a-9d338e769696">
      <UserInfo>
        <DisplayName/>
        <AccountId xsi:nil="true"/>
        <AccountType/>
      </UserInfo>
    </Members>
    <Member_Groups xmlns="35418dc4-4377-4e68-ba6a-9d338e769696">
      <UserInfo>
        <DisplayName/>
        <AccountId xsi:nil="true"/>
        <AccountType/>
      </UserInfo>
    </Member_Groups>
    <CultureName xmlns="35418dc4-4377-4e68-ba6a-9d338e769696" xsi:nil="true"/>
    <LMS_Mappings xmlns="35418dc4-4377-4e68-ba6a-9d338e769696" xsi:nil="true"/>
    <Invited_Leaders xmlns="35418dc4-4377-4e68-ba6a-9d338e769696" xsi:nil="true"/>
    <Invited_Members xmlns="35418dc4-4377-4e68-ba6a-9d338e769696" xsi:nil="true"/>
    <FolderType xmlns="35418dc4-4377-4e68-ba6a-9d338e769696" xsi:nil="true"/>
    <Leaders xmlns="35418dc4-4377-4e68-ba6a-9d338e769696">
      <UserInfo>
        <DisplayName/>
        <AccountId xsi:nil="true"/>
        <AccountType/>
      </UserInfo>
    </Leaders>
    <TeamsChannelId xmlns="35418dc4-4377-4e68-ba6a-9d338e769696" xsi:nil="true"/>
    <IsNotebookLocked xmlns="35418dc4-4377-4e68-ba6a-9d338e769696" xsi:nil="true"/>
    <Is_Collaboration_Space_Locked xmlns="35418dc4-4377-4e68-ba6a-9d338e769696" xsi:nil="true"/>
    <Math_Settings xmlns="35418dc4-4377-4e68-ba6a-9d338e769696" xsi:nil="true"/>
    <Owner xmlns="35418dc4-4377-4e68-ba6a-9d338e769696">
      <UserInfo>
        <DisplayName/>
        <AccountId xsi:nil="true"/>
        <AccountType/>
      </UserInfo>
    </Owner>
    <NotebookType xmlns="35418dc4-4377-4e68-ba6a-9d338e769696" xsi:nil="true"/>
    <DefaultSectionNames xmlns="35418dc4-4377-4e68-ba6a-9d338e7696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22" ma:contentTypeDescription="Új dokumentum létrehozása." ma:contentTypeScope="" ma:versionID="391948e76d4c2eeca80069bd39144683">
  <xsd:schema xmlns:xsd="http://www.w3.org/2001/XMLSchema" xmlns:xs="http://www.w3.org/2001/XMLSchema" xmlns:p="http://schemas.microsoft.com/office/2006/metadata/properties" xmlns:ns2="35418dc4-4377-4e68-ba6a-9d338e769696" targetNamespace="http://schemas.microsoft.com/office/2006/metadata/properties" ma:root="true" ma:fieldsID="8e0e23e5ff6b20823f53ffa6a0f736cd" ns2:_="">
    <xsd:import namespace="35418dc4-4377-4e68-ba6a-9d338e769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7FD7-4008-4243-A429-F276CD0F5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4413A-9DF2-4E3E-AEFF-AC183D7C6CEA}">
  <ds:schemaRefs>
    <ds:schemaRef ds:uri="http://schemas.microsoft.com/sharepoint/v3/contenttype/forms"/>
  </ds:schemaRefs>
</ds:datastoreItem>
</file>

<file path=customXml/itemProps3.xml><?xml version="1.0" encoding="utf-8"?>
<ds:datastoreItem xmlns:ds="http://schemas.openxmlformats.org/officeDocument/2006/customXml" ds:itemID="{90F1A7A3-8C32-4547-89C7-C8E23374A2AD}"/>
</file>

<file path=customXml/itemProps4.xml><?xml version="1.0" encoding="utf-8"?>
<ds:datastoreItem xmlns:ds="http://schemas.openxmlformats.org/officeDocument/2006/customXml" ds:itemID="{CE3AC326-4CD2-1946-929A-91FC8B30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1953</Words>
  <Characters>13477</Characters>
  <Application>Microsoft Office Word</Application>
  <DocSecurity>0</DocSecurity>
  <Lines>112</Lines>
  <Paragraphs>30</Paragraphs>
  <ScaleCrop>false</ScaleCrop>
  <Company>ELTE</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Horváth Endre</cp:lastModifiedBy>
  <cp:revision>5</cp:revision>
  <dcterms:created xsi:type="dcterms:W3CDTF">2020-04-06T16:09:00Z</dcterms:created>
  <dcterms:modified xsi:type="dcterms:W3CDTF">2020-04-08T09:17:00Z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ContentTypeId">
    <vt:lpwstr>0x0101000517FEE03279594793D661133C0DFBF6</vt:lpwstr>
  </property>
</Properties>
</file>